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81ECE" w14:textId="77777777" w:rsidR="0082041A" w:rsidRPr="00B6641B" w:rsidRDefault="0082041A" w:rsidP="00B4161F">
      <w:pPr>
        <w:jc w:val="both"/>
        <w:rPr>
          <w:b/>
          <w:bCs/>
          <w:sz w:val="24"/>
          <w:szCs w:val="24"/>
          <w:u w:val="single"/>
        </w:rPr>
      </w:pPr>
    </w:p>
    <w:p w14:paraId="36556EBA" w14:textId="5A33E81F" w:rsidR="00E708F2" w:rsidRPr="001F1836" w:rsidRDefault="0056070F" w:rsidP="00B4161F">
      <w:pPr>
        <w:jc w:val="both"/>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ANNEXE – TRAME-TYPE DE DOCUMENT UNILATÉRAL</w:t>
      </w:r>
      <w:r w:rsidRP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L’ENTREPRISE OU DE</w:t>
      </w:r>
      <w:r w:rsidR="00476D3E" w:rsidRP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sidRP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TABLISSEMENT</w:t>
      </w:r>
    </w:p>
    <w:p w14:paraId="439FE623" w14:textId="7640FDCC" w:rsidR="0056070F" w:rsidRPr="00B6641B" w:rsidRDefault="0056070F" w:rsidP="008A4895">
      <w:pPr>
        <w:jc w:val="center"/>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Préambule</w:t>
      </w:r>
    </w:p>
    <w:p w14:paraId="684CA055" w14:textId="0685938A"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Diagnostic sur la situation économique</w:t>
      </w:r>
    </w:p>
    <w:p w14:paraId="2422883F" w14:textId="55AF8400" w:rsidR="00C0789F" w:rsidRPr="00B6641B" w:rsidRDefault="00C0789F" w:rsidP="00B4161F">
      <w:pPr>
        <w:jc w:val="both"/>
        <w:rPr>
          <w:sz w:val="24"/>
          <w:szCs w:val="24"/>
        </w:rPr>
      </w:pPr>
    </w:p>
    <w:p w14:paraId="74A68CBA" w14:textId="520DDAA8" w:rsidR="00C0789F" w:rsidRPr="00B6641B" w:rsidRDefault="00C34B67" w:rsidP="00B4161F">
      <w:pPr>
        <w:jc w:val="both"/>
        <w:rPr>
          <w:sz w:val="24"/>
          <w:szCs w:val="24"/>
        </w:rPr>
      </w:pPr>
      <w:r w:rsidRPr="00B6641B">
        <w:rPr>
          <w:sz w:val="24"/>
          <w:szCs w:val="24"/>
        </w:rPr>
        <w:t xml:space="preserve">Depuis le début </w:t>
      </w:r>
      <w:r w:rsidR="00C0789F" w:rsidRPr="00B6641B">
        <w:rPr>
          <w:sz w:val="24"/>
          <w:szCs w:val="24"/>
        </w:rPr>
        <w:t xml:space="preserve">de la crise sanitaire liée au </w:t>
      </w:r>
      <w:proofErr w:type="spellStart"/>
      <w:r w:rsidR="00C0789F" w:rsidRPr="00B6641B">
        <w:rPr>
          <w:sz w:val="24"/>
          <w:szCs w:val="24"/>
        </w:rPr>
        <w:t>Covid</w:t>
      </w:r>
      <w:proofErr w:type="spellEnd"/>
      <w:r w:rsidR="00C0789F" w:rsidRPr="00B6641B">
        <w:rPr>
          <w:sz w:val="24"/>
          <w:szCs w:val="24"/>
        </w:rPr>
        <w:t xml:space="preserve"> 19, la société fait face à des difficult</w:t>
      </w:r>
      <w:r w:rsidRPr="00B6641B">
        <w:rPr>
          <w:sz w:val="24"/>
          <w:szCs w:val="24"/>
        </w:rPr>
        <w:t xml:space="preserve">és financières sans </w:t>
      </w:r>
      <w:r w:rsidR="009C14D2" w:rsidRPr="00B6641B">
        <w:rPr>
          <w:sz w:val="24"/>
          <w:szCs w:val="24"/>
        </w:rPr>
        <w:t>précédent</w:t>
      </w:r>
      <w:r w:rsidR="00D85F2C" w:rsidRPr="00B6641B">
        <w:rPr>
          <w:sz w:val="24"/>
          <w:szCs w:val="24"/>
        </w:rPr>
        <w:t>. L’activité</w:t>
      </w:r>
      <w:r w:rsidR="00C0789F" w:rsidRPr="00B6641B">
        <w:rPr>
          <w:sz w:val="24"/>
          <w:szCs w:val="24"/>
        </w:rPr>
        <w:t xml:space="preserve"> est dans un tunnel, presque sans fin depuis mars 2020 </w:t>
      </w:r>
      <w:r w:rsidRPr="00B6641B">
        <w:rPr>
          <w:sz w:val="24"/>
          <w:szCs w:val="24"/>
        </w:rPr>
        <w:t>; Personne</w:t>
      </w:r>
      <w:r w:rsidR="00C0789F" w:rsidRPr="00B6641B">
        <w:rPr>
          <w:sz w:val="24"/>
          <w:szCs w:val="24"/>
        </w:rPr>
        <w:t xml:space="preserve"> ne s'attendait à cette crise qui a touché le monde entier quasiment en même temps. </w:t>
      </w:r>
    </w:p>
    <w:p w14:paraId="57A45734" w14:textId="7C8C50A9" w:rsidR="00C34B67" w:rsidRPr="00B6641B" w:rsidRDefault="00C0789F" w:rsidP="00B4161F">
      <w:pPr>
        <w:jc w:val="both"/>
        <w:rPr>
          <w:sz w:val="24"/>
          <w:szCs w:val="24"/>
        </w:rPr>
      </w:pPr>
      <w:r w:rsidRPr="00B6641B">
        <w:rPr>
          <w:sz w:val="24"/>
          <w:szCs w:val="24"/>
        </w:rPr>
        <w:t>Les effets du confinement à l'échelle mondiale - et par conséquent de l'arrêt quasi-total des activités pour de nombreuses entreprises du tourisme – puis désormais crise du COVID avec fermeture des frontières, deuxième vague et protoc</w:t>
      </w:r>
      <w:r w:rsidR="00C34B67" w:rsidRPr="00B6641B">
        <w:rPr>
          <w:sz w:val="24"/>
          <w:szCs w:val="24"/>
        </w:rPr>
        <w:t>ole très stricte, sont nombreux.</w:t>
      </w:r>
    </w:p>
    <w:p w14:paraId="0B909D6B" w14:textId="6AE2E323" w:rsidR="00C0789F" w:rsidRPr="00B6641B" w:rsidRDefault="00C0789F" w:rsidP="00B4161F">
      <w:pPr>
        <w:jc w:val="both"/>
        <w:rPr>
          <w:sz w:val="24"/>
          <w:szCs w:val="24"/>
        </w:rPr>
      </w:pPr>
      <w:r w:rsidRPr="00B6641B">
        <w:rPr>
          <w:sz w:val="24"/>
          <w:szCs w:val="24"/>
        </w:rPr>
        <w:t>Le tourisme fait probablement face à la pire épreuve de son histoire moderne et notre société en su</w:t>
      </w:r>
      <w:r w:rsidR="00C34B67" w:rsidRPr="00B6641B">
        <w:rPr>
          <w:sz w:val="24"/>
          <w:szCs w:val="24"/>
        </w:rPr>
        <w:t>bit également les conséquences.</w:t>
      </w:r>
    </w:p>
    <w:p w14:paraId="36BDF849" w14:textId="271AEE3A" w:rsidR="00C0789F" w:rsidRPr="00B6641B" w:rsidRDefault="00C0789F" w:rsidP="00B4161F">
      <w:pPr>
        <w:jc w:val="both"/>
        <w:rPr>
          <w:sz w:val="24"/>
          <w:szCs w:val="24"/>
        </w:rPr>
      </w:pPr>
      <w:r w:rsidRPr="00B6641B">
        <w:rPr>
          <w:sz w:val="24"/>
          <w:szCs w:val="24"/>
        </w:rPr>
        <w:t>Les perspectives économiques pour les mois à venir ne sont pas du tout encourageantes car les frontières attendront encore plusieurs mois,</w:t>
      </w:r>
      <w:r w:rsidR="00C34B67" w:rsidRPr="00B6641B">
        <w:rPr>
          <w:sz w:val="24"/>
          <w:szCs w:val="24"/>
        </w:rPr>
        <w:t xml:space="preserve"> parfois ouvrent pour refermer.</w:t>
      </w:r>
    </w:p>
    <w:p w14:paraId="3CE3E1A4" w14:textId="4C32AAD1" w:rsidR="00C0789F" w:rsidRPr="00B6641B" w:rsidRDefault="00C0789F" w:rsidP="00B4161F">
      <w:pPr>
        <w:jc w:val="both"/>
        <w:rPr>
          <w:sz w:val="24"/>
          <w:szCs w:val="24"/>
        </w:rPr>
      </w:pPr>
      <w:r w:rsidRPr="00B6641B">
        <w:rPr>
          <w:sz w:val="24"/>
          <w:szCs w:val="24"/>
        </w:rPr>
        <w:t xml:space="preserve">Les aides gouvernementales d’activité partielle (et d’exonération de charges pour un trimestre) ne suffisent pas à pallier cette </w:t>
      </w:r>
      <w:r w:rsidR="00C34B67" w:rsidRPr="00B6641B">
        <w:rPr>
          <w:sz w:val="24"/>
          <w:szCs w:val="24"/>
        </w:rPr>
        <w:t>crise financière sans précédent.</w:t>
      </w:r>
    </w:p>
    <w:p w14:paraId="6D8523BA" w14:textId="240F12D1" w:rsidR="00C0789F" w:rsidRPr="00B6641B" w:rsidRDefault="00C0789F" w:rsidP="00B4161F">
      <w:pPr>
        <w:jc w:val="both"/>
        <w:rPr>
          <w:sz w:val="24"/>
          <w:szCs w:val="24"/>
        </w:rPr>
      </w:pPr>
      <w:r w:rsidRPr="00B6641B">
        <w:rPr>
          <w:sz w:val="24"/>
          <w:szCs w:val="24"/>
        </w:rPr>
        <w:t>La société</w:t>
      </w:r>
      <w:r w:rsidR="00807A8E">
        <w:rPr>
          <w:sz w:val="24"/>
          <w:szCs w:val="24"/>
        </w:rPr>
        <w:t xml:space="preserve"> </w:t>
      </w:r>
      <w:r w:rsidR="00807A8E" w:rsidRPr="00867567">
        <w:rPr>
          <w:sz w:val="24"/>
          <w:szCs w:val="24"/>
          <w:highlight w:val="yellow"/>
        </w:rPr>
        <w:t>[</w:t>
      </w:r>
      <w:r w:rsidR="008E5F7A" w:rsidRPr="00867567">
        <w:rPr>
          <w:sz w:val="24"/>
          <w:szCs w:val="24"/>
          <w:highlight w:val="yellow"/>
        </w:rPr>
        <w:t>compléter</w:t>
      </w:r>
      <w:r w:rsidR="00807A8E" w:rsidRPr="00867567">
        <w:rPr>
          <w:sz w:val="24"/>
          <w:szCs w:val="24"/>
          <w:highlight w:val="yellow"/>
        </w:rPr>
        <w:t>]</w:t>
      </w:r>
      <w:r w:rsidR="00807A8E">
        <w:rPr>
          <w:sz w:val="24"/>
          <w:szCs w:val="24"/>
        </w:rPr>
        <w:t xml:space="preserve"> </w:t>
      </w:r>
      <w:r w:rsidR="00C34B67" w:rsidRPr="00B6641B">
        <w:rPr>
          <w:sz w:val="24"/>
          <w:szCs w:val="24"/>
        </w:rPr>
        <w:t xml:space="preserve">subit </w:t>
      </w:r>
      <w:r w:rsidRPr="00B6641B">
        <w:rPr>
          <w:sz w:val="24"/>
          <w:szCs w:val="24"/>
        </w:rPr>
        <w:t xml:space="preserve">des très graves difficultés économiques en comparant les chiffres </w:t>
      </w:r>
      <w:r w:rsidRPr="00867567">
        <w:rPr>
          <w:sz w:val="24"/>
          <w:szCs w:val="24"/>
          <w:highlight w:val="yellow"/>
        </w:rPr>
        <w:t>de 2019 et ceux de 2020</w:t>
      </w:r>
      <w:r w:rsidRPr="00B6641B">
        <w:rPr>
          <w:sz w:val="24"/>
          <w:szCs w:val="24"/>
        </w:rPr>
        <w:t>, posant les charges incompressibles avec</w:t>
      </w:r>
      <w:r w:rsidR="00C34B67" w:rsidRPr="00B6641B">
        <w:rPr>
          <w:sz w:val="24"/>
          <w:szCs w:val="24"/>
        </w:rPr>
        <w:t xml:space="preserve"> les CA réduit</w:t>
      </w:r>
      <w:r w:rsidR="00FD0701">
        <w:rPr>
          <w:sz w:val="24"/>
          <w:szCs w:val="24"/>
        </w:rPr>
        <w:t>s</w:t>
      </w:r>
      <w:r w:rsidR="00C34B67" w:rsidRPr="00B6641B">
        <w:rPr>
          <w:sz w:val="24"/>
          <w:szCs w:val="24"/>
        </w:rPr>
        <w:t xml:space="preserve"> à presque néant.</w:t>
      </w:r>
    </w:p>
    <w:p w14:paraId="4ECA18C2" w14:textId="76C63922" w:rsidR="00C34B67" w:rsidRPr="00B6641B" w:rsidRDefault="00193906" w:rsidP="00B4161F">
      <w:pPr>
        <w:jc w:val="both"/>
        <w:rPr>
          <w:sz w:val="24"/>
          <w:szCs w:val="24"/>
        </w:rPr>
      </w:pPr>
      <w:r w:rsidRPr="00B6641B">
        <w:rPr>
          <w:sz w:val="24"/>
          <w:szCs w:val="24"/>
        </w:rPr>
        <w:t>L’activité</w:t>
      </w:r>
      <w:r w:rsidR="00C0789F" w:rsidRPr="00B6641B">
        <w:rPr>
          <w:sz w:val="24"/>
          <w:szCs w:val="24"/>
        </w:rPr>
        <w:t xml:space="preserve"> s’est effondrée sans perspective de repris</w:t>
      </w:r>
      <w:r w:rsidR="00C34B67" w:rsidRPr="00B6641B">
        <w:rPr>
          <w:sz w:val="24"/>
          <w:szCs w:val="24"/>
        </w:rPr>
        <w:t>e à court terme ni moyen terme</w:t>
      </w:r>
      <w:r w:rsidR="0063382E">
        <w:rPr>
          <w:sz w:val="24"/>
          <w:szCs w:val="24"/>
        </w:rPr>
        <w:t>.</w:t>
      </w:r>
    </w:p>
    <w:p w14:paraId="3A24ACA2" w14:textId="240B9469" w:rsidR="00C34B67" w:rsidRPr="00B6641B" w:rsidRDefault="00C34B67" w:rsidP="00B4161F">
      <w:pPr>
        <w:jc w:val="both"/>
        <w:rPr>
          <w:sz w:val="24"/>
          <w:szCs w:val="24"/>
        </w:rPr>
      </w:pPr>
      <w:r w:rsidRPr="00B6641B">
        <w:rPr>
          <w:sz w:val="24"/>
          <w:szCs w:val="24"/>
        </w:rPr>
        <w:t xml:space="preserve">Le dispositif exceptionnel d’activité partielle pris en charge pour le tourisme à 100% jusqu’à fin décembre 2020 mis en place par les pouvoirs </w:t>
      </w:r>
      <w:r w:rsidR="00193906" w:rsidRPr="00B6641B">
        <w:rPr>
          <w:sz w:val="24"/>
          <w:szCs w:val="24"/>
        </w:rPr>
        <w:t>publics joue</w:t>
      </w:r>
      <w:r w:rsidRPr="00B6641B">
        <w:rPr>
          <w:sz w:val="24"/>
          <w:szCs w:val="24"/>
        </w:rPr>
        <w:t xml:space="preserve"> un rôle d’amortisseur social et a permis le maintien des salariés dans leurs emplois. En outre, le fonds FNE-formation, a permis de maintenir et développer les compétences. Ce dispositif mérite d’être poursuivi. </w:t>
      </w:r>
    </w:p>
    <w:p w14:paraId="4CAA2147" w14:textId="3E951C09" w:rsidR="0056070F" w:rsidRPr="00B6641B" w:rsidRDefault="00C34B67" w:rsidP="00B4161F">
      <w:pPr>
        <w:jc w:val="both"/>
        <w:rPr>
          <w:sz w:val="24"/>
          <w:szCs w:val="24"/>
        </w:rPr>
      </w:pPr>
      <w:r w:rsidRPr="00B6641B">
        <w:rPr>
          <w:sz w:val="24"/>
          <w:szCs w:val="24"/>
        </w:rPr>
        <w:t>Mais l’absence de toute reprise et ce choc économique majeur est de nature à menacer dès janvier 2021. Il nous faut donc dans ce contexte très compliqué, et même dramatique, penser à long terme et tenter de préserver le plus largement possible les emplois car n</w:t>
      </w:r>
      <w:r w:rsidR="0056070F" w:rsidRPr="00B6641B">
        <w:rPr>
          <w:sz w:val="24"/>
          <w:szCs w:val="24"/>
        </w:rPr>
        <w:t>otre entreprise est de ce fait confrontée à une baisse d’activité pouvant se prolonger pendant encore</w:t>
      </w:r>
      <w:r w:rsidR="00E708F2" w:rsidRPr="00B6641B">
        <w:rPr>
          <w:sz w:val="24"/>
          <w:szCs w:val="24"/>
        </w:rPr>
        <w:t xml:space="preserve"> </w:t>
      </w:r>
      <w:r w:rsidR="0056070F" w:rsidRPr="00B6641B">
        <w:rPr>
          <w:sz w:val="24"/>
          <w:szCs w:val="24"/>
        </w:rPr>
        <w:t>plusieurs mois.</w:t>
      </w:r>
    </w:p>
    <w:p w14:paraId="41B53C04" w14:textId="77777777" w:rsidR="00E708F2" w:rsidRPr="00B6641B" w:rsidRDefault="00E708F2" w:rsidP="00B4161F">
      <w:pPr>
        <w:jc w:val="both"/>
        <w:rPr>
          <w:sz w:val="24"/>
          <w:szCs w:val="24"/>
        </w:rPr>
      </w:pPr>
    </w:p>
    <w:p w14:paraId="35CB893E" w14:textId="77777777" w:rsidR="0056070F" w:rsidRPr="00B6641B" w:rsidRDefault="0056070F" w:rsidP="00B4161F">
      <w:pPr>
        <w:jc w:val="both"/>
        <w:rPr>
          <w:sz w:val="24"/>
          <w:szCs w:val="24"/>
        </w:rPr>
      </w:pPr>
      <w:r w:rsidRPr="00867567">
        <w:rPr>
          <w:sz w:val="24"/>
          <w:szCs w:val="24"/>
          <w:highlight w:val="yellow"/>
        </w:rPr>
        <w:t>[A détailler].</w:t>
      </w:r>
    </w:p>
    <w:p w14:paraId="74A218BF" w14:textId="01080587" w:rsidR="0056070F" w:rsidRPr="00B6641B" w:rsidRDefault="0056070F" w:rsidP="00B4161F">
      <w:pPr>
        <w:jc w:val="both"/>
        <w:rPr>
          <w:sz w:val="24"/>
          <w:szCs w:val="24"/>
        </w:rPr>
      </w:pPr>
      <w:r w:rsidRPr="00B6641B">
        <w:rPr>
          <w:sz w:val="24"/>
          <w:szCs w:val="24"/>
        </w:rPr>
        <w:t>Selon notre diagnostic, la baisse d’activité devrait continuer sur l’année 2021 et potentiellement jusqu’en</w:t>
      </w:r>
      <w:r w:rsidR="001F1836">
        <w:rPr>
          <w:sz w:val="24"/>
          <w:szCs w:val="24"/>
        </w:rPr>
        <w:t xml:space="preserve"> </w:t>
      </w:r>
      <w:r w:rsidRPr="00867567">
        <w:rPr>
          <w:sz w:val="24"/>
          <w:szCs w:val="24"/>
          <w:highlight w:val="yellow"/>
        </w:rPr>
        <w:t>[</w:t>
      </w:r>
      <w:r w:rsidR="00807A8E" w:rsidRPr="00867567">
        <w:rPr>
          <w:sz w:val="24"/>
          <w:szCs w:val="24"/>
          <w:highlight w:val="yellow"/>
        </w:rPr>
        <w:t>compléter</w:t>
      </w:r>
      <w:r w:rsidRPr="00867567">
        <w:rPr>
          <w:sz w:val="24"/>
          <w:szCs w:val="24"/>
          <w:highlight w:val="yellow"/>
        </w:rPr>
        <w:t>].</w:t>
      </w:r>
    </w:p>
    <w:p w14:paraId="5CE63E80" w14:textId="77777777" w:rsidR="00E708F2" w:rsidRPr="00B6641B" w:rsidRDefault="00E708F2" w:rsidP="00B4161F">
      <w:pPr>
        <w:jc w:val="both"/>
        <w:rPr>
          <w:sz w:val="24"/>
          <w:szCs w:val="24"/>
        </w:rPr>
      </w:pPr>
    </w:p>
    <w:p w14:paraId="3ACF4B9C" w14:textId="70404B0D" w:rsidR="0056070F" w:rsidRPr="00B6641B" w:rsidRDefault="0056070F" w:rsidP="00B4161F">
      <w:pPr>
        <w:jc w:val="both"/>
        <w:rPr>
          <w:sz w:val="24"/>
          <w:szCs w:val="24"/>
        </w:rPr>
      </w:pPr>
      <w:r w:rsidRPr="00B6641B">
        <w:rPr>
          <w:sz w:val="24"/>
          <w:szCs w:val="24"/>
        </w:rPr>
        <w:t>Le recours à l’activité partielle qui a permis de réduire la durée du travail tout en maintenant un certain</w:t>
      </w:r>
      <w:r w:rsidR="00F146FE" w:rsidRPr="00B6641B">
        <w:rPr>
          <w:sz w:val="24"/>
          <w:szCs w:val="24"/>
        </w:rPr>
        <w:t xml:space="preserve"> </w:t>
      </w:r>
      <w:r w:rsidRPr="00B6641B">
        <w:rPr>
          <w:sz w:val="24"/>
          <w:szCs w:val="24"/>
        </w:rPr>
        <w:t>niveau de salaire avec une prise en charge de l’Etat et l’UNEDIC a permis de préserver l’emploi et les</w:t>
      </w:r>
      <w:r w:rsidR="00F146FE" w:rsidRPr="00B6641B">
        <w:rPr>
          <w:sz w:val="24"/>
          <w:szCs w:val="24"/>
        </w:rPr>
        <w:t xml:space="preserve"> </w:t>
      </w:r>
      <w:r w:rsidRPr="00B6641B">
        <w:rPr>
          <w:sz w:val="24"/>
          <w:szCs w:val="24"/>
        </w:rPr>
        <w:t xml:space="preserve">compétences des salariés pendant la crise. </w:t>
      </w:r>
      <w:r w:rsidR="00E708F2" w:rsidRPr="00B6641B">
        <w:rPr>
          <w:sz w:val="24"/>
          <w:szCs w:val="24"/>
        </w:rPr>
        <w:t xml:space="preserve">Ce </w:t>
      </w:r>
      <w:r w:rsidR="00F146FE" w:rsidRPr="00B6641B">
        <w:rPr>
          <w:sz w:val="24"/>
          <w:szCs w:val="24"/>
        </w:rPr>
        <w:t>dispositif avec</w:t>
      </w:r>
      <w:r w:rsidR="00E708F2" w:rsidRPr="00B6641B">
        <w:rPr>
          <w:sz w:val="24"/>
          <w:szCs w:val="24"/>
        </w:rPr>
        <w:t xml:space="preserve"> remboursement de l’allocation à 100% n’est prévu que </w:t>
      </w:r>
      <w:r w:rsidR="00F146FE" w:rsidRPr="00B6641B">
        <w:rPr>
          <w:sz w:val="24"/>
          <w:szCs w:val="24"/>
        </w:rPr>
        <w:t>jusqu’au</w:t>
      </w:r>
      <w:r w:rsidR="00E708F2" w:rsidRPr="00B6641B">
        <w:rPr>
          <w:sz w:val="24"/>
          <w:szCs w:val="24"/>
        </w:rPr>
        <w:t xml:space="preserve"> </w:t>
      </w:r>
      <w:r w:rsidR="00E708F2" w:rsidRPr="00867567">
        <w:rPr>
          <w:sz w:val="24"/>
          <w:szCs w:val="24"/>
          <w:highlight w:val="yellow"/>
        </w:rPr>
        <w:t>31 décembre 2020</w:t>
      </w:r>
      <w:r w:rsidR="00E708F2" w:rsidRPr="00B6641B">
        <w:rPr>
          <w:sz w:val="24"/>
          <w:szCs w:val="24"/>
        </w:rPr>
        <w:t xml:space="preserve"> et va donc </w:t>
      </w:r>
      <w:r w:rsidR="00F146FE" w:rsidRPr="00B6641B">
        <w:rPr>
          <w:sz w:val="24"/>
          <w:szCs w:val="24"/>
        </w:rPr>
        <w:t>être modifié</w:t>
      </w:r>
      <w:r w:rsidRPr="00B6641B">
        <w:rPr>
          <w:sz w:val="24"/>
          <w:szCs w:val="24"/>
        </w:rPr>
        <w:t>.</w:t>
      </w:r>
    </w:p>
    <w:p w14:paraId="0ADAB2A8" w14:textId="71DACD57" w:rsidR="0056070F" w:rsidRPr="00B6641B" w:rsidRDefault="00E708F2" w:rsidP="00B4161F">
      <w:pPr>
        <w:jc w:val="both"/>
        <w:rPr>
          <w:sz w:val="24"/>
          <w:szCs w:val="24"/>
        </w:rPr>
      </w:pPr>
      <w:r w:rsidRPr="00B6641B">
        <w:rPr>
          <w:sz w:val="24"/>
          <w:szCs w:val="24"/>
        </w:rPr>
        <w:lastRenderedPageBreak/>
        <w:t xml:space="preserve">Le </w:t>
      </w:r>
      <w:r w:rsidR="0056070F" w:rsidRPr="00B6641B">
        <w:rPr>
          <w:sz w:val="24"/>
          <w:szCs w:val="24"/>
        </w:rPr>
        <w:t>dispositif spécifique</w:t>
      </w:r>
      <w:r w:rsidRPr="00B6641B">
        <w:rPr>
          <w:sz w:val="24"/>
          <w:szCs w:val="24"/>
        </w:rPr>
        <w:t xml:space="preserve"> de l’APLD a été </w:t>
      </w:r>
      <w:r w:rsidR="0056070F" w:rsidRPr="00B6641B">
        <w:rPr>
          <w:sz w:val="24"/>
          <w:szCs w:val="24"/>
        </w:rPr>
        <w:t>créé à compter du</w:t>
      </w:r>
      <w:r w:rsidR="00C34B67" w:rsidRPr="00B6641B">
        <w:rPr>
          <w:sz w:val="24"/>
          <w:szCs w:val="24"/>
        </w:rPr>
        <w:t xml:space="preserve"> </w:t>
      </w:r>
      <w:r w:rsidR="0056070F" w:rsidRPr="00B6641B">
        <w:rPr>
          <w:sz w:val="24"/>
          <w:szCs w:val="24"/>
        </w:rPr>
        <w:t>1er juillet 2020 pour aider les entreprises connaissant une baisse d'activité durable mais qui n’est pas</w:t>
      </w:r>
      <w:r w:rsidRPr="00B6641B">
        <w:rPr>
          <w:sz w:val="24"/>
          <w:szCs w:val="24"/>
        </w:rPr>
        <w:t xml:space="preserve"> </w:t>
      </w:r>
      <w:r w:rsidR="0056070F" w:rsidRPr="00B6641B">
        <w:rPr>
          <w:sz w:val="24"/>
          <w:szCs w:val="24"/>
        </w:rPr>
        <w:t xml:space="preserve">de nature à compromettre leur pérennité. Ce dispositif </w:t>
      </w:r>
      <w:r w:rsidR="00F146FE" w:rsidRPr="00B6641B">
        <w:rPr>
          <w:sz w:val="24"/>
          <w:szCs w:val="24"/>
        </w:rPr>
        <w:t>permettra une</w:t>
      </w:r>
      <w:r w:rsidR="0056070F" w:rsidRPr="00B6641B">
        <w:rPr>
          <w:sz w:val="24"/>
          <w:szCs w:val="24"/>
        </w:rPr>
        <w:t xml:space="preserve"> meilleure indemnisation des salariés</w:t>
      </w:r>
      <w:r w:rsidRPr="00B6641B">
        <w:rPr>
          <w:sz w:val="24"/>
          <w:szCs w:val="24"/>
        </w:rPr>
        <w:t xml:space="preserve"> </w:t>
      </w:r>
      <w:r w:rsidR="0056070F" w:rsidRPr="00B6641B">
        <w:rPr>
          <w:sz w:val="24"/>
          <w:szCs w:val="24"/>
        </w:rPr>
        <w:t>ainsi qu’une prise en charge plus forte par les pouvoirs publics</w:t>
      </w:r>
      <w:r w:rsidRPr="00B6641B">
        <w:rPr>
          <w:sz w:val="24"/>
          <w:szCs w:val="24"/>
        </w:rPr>
        <w:t xml:space="preserve"> que l’activité partielle classique dite de droit </w:t>
      </w:r>
      <w:r w:rsidR="00F146FE" w:rsidRPr="00B6641B">
        <w:rPr>
          <w:sz w:val="24"/>
          <w:szCs w:val="24"/>
        </w:rPr>
        <w:t>commun.</w:t>
      </w:r>
      <w:r w:rsidR="0056070F" w:rsidRPr="00B6641B">
        <w:rPr>
          <w:sz w:val="24"/>
          <w:szCs w:val="24"/>
        </w:rPr>
        <w:t xml:space="preserve"> Il autorise une réduction d’horaires dans</w:t>
      </w:r>
      <w:r w:rsidRPr="00B6641B">
        <w:rPr>
          <w:sz w:val="24"/>
          <w:szCs w:val="24"/>
        </w:rPr>
        <w:t xml:space="preserve"> </w:t>
      </w:r>
      <w:r w:rsidR="0056070F" w:rsidRPr="00B6641B">
        <w:rPr>
          <w:sz w:val="24"/>
          <w:szCs w:val="24"/>
        </w:rPr>
        <w:t xml:space="preserve">la limite de 40% de la durée légale du travail </w:t>
      </w:r>
      <w:r w:rsidR="00F146FE" w:rsidRPr="00B6641B">
        <w:rPr>
          <w:sz w:val="24"/>
          <w:szCs w:val="24"/>
        </w:rPr>
        <w:t>(exceptionnellement</w:t>
      </w:r>
      <w:r w:rsidRPr="00B6641B">
        <w:rPr>
          <w:sz w:val="24"/>
          <w:szCs w:val="24"/>
        </w:rPr>
        <w:t xml:space="preserve"> de 50%) </w:t>
      </w:r>
      <w:r w:rsidR="0056070F" w:rsidRPr="00B6641B">
        <w:rPr>
          <w:sz w:val="24"/>
          <w:szCs w:val="24"/>
        </w:rPr>
        <w:t>sous réserve d’engagements en termes d’emploi et de</w:t>
      </w:r>
      <w:r w:rsidRPr="00B6641B">
        <w:rPr>
          <w:sz w:val="24"/>
          <w:szCs w:val="24"/>
        </w:rPr>
        <w:t xml:space="preserve"> </w:t>
      </w:r>
      <w:r w:rsidR="0056070F" w:rsidRPr="00B6641B">
        <w:rPr>
          <w:sz w:val="24"/>
          <w:szCs w:val="24"/>
        </w:rPr>
        <w:t>formation professionnelle de la part de l’entreprise.</w:t>
      </w:r>
    </w:p>
    <w:p w14:paraId="1F66D49E" w14:textId="331CF282" w:rsidR="0056070F" w:rsidRPr="00B6641B" w:rsidRDefault="0056070F" w:rsidP="00B4161F">
      <w:pPr>
        <w:jc w:val="both"/>
        <w:rPr>
          <w:sz w:val="24"/>
          <w:szCs w:val="24"/>
        </w:rPr>
      </w:pPr>
      <w:r w:rsidRPr="00B6641B">
        <w:rPr>
          <w:sz w:val="24"/>
          <w:szCs w:val="24"/>
        </w:rPr>
        <w:t xml:space="preserve">Forts de l’expérience positive qu’a représenté le recours à l’activité partielle, les partenaires sociaux </w:t>
      </w:r>
      <w:r w:rsidR="00E708F2" w:rsidRPr="00B6641B">
        <w:rPr>
          <w:sz w:val="24"/>
          <w:szCs w:val="24"/>
        </w:rPr>
        <w:t xml:space="preserve">des entreprises du </w:t>
      </w:r>
      <w:r w:rsidR="00F146FE" w:rsidRPr="00B6641B">
        <w:rPr>
          <w:sz w:val="24"/>
          <w:szCs w:val="24"/>
        </w:rPr>
        <w:t>Tourisme</w:t>
      </w:r>
      <w:r w:rsidR="00E708F2" w:rsidRPr="00B6641B">
        <w:rPr>
          <w:sz w:val="24"/>
          <w:szCs w:val="24"/>
        </w:rPr>
        <w:t xml:space="preserve"> </w:t>
      </w:r>
      <w:r w:rsidR="00476D3E" w:rsidRPr="00B6641B">
        <w:rPr>
          <w:sz w:val="24"/>
          <w:szCs w:val="24"/>
        </w:rPr>
        <w:t>sont</w:t>
      </w:r>
      <w:r w:rsidR="00E708F2" w:rsidRPr="00B6641B">
        <w:rPr>
          <w:sz w:val="24"/>
          <w:szCs w:val="24"/>
        </w:rPr>
        <w:t xml:space="preserve"> </w:t>
      </w:r>
      <w:r w:rsidR="00F146FE" w:rsidRPr="00B6641B">
        <w:rPr>
          <w:sz w:val="24"/>
          <w:szCs w:val="24"/>
        </w:rPr>
        <w:t>entrés</w:t>
      </w:r>
      <w:r w:rsidR="00E708F2" w:rsidRPr="00B6641B">
        <w:rPr>
          <w:sz w:val="24"/>
          <w:szCs w:val="24"/>
        </w:rPr>
        <w:t xml:space="preserve"> en négociation et </w:t>
      </w:r>
      <w:r w:rsidR="00710B2B" w:rsidRPr="00B6641B">
        <w:rPr>
          <w:sz w:val="24"/>
          <w:szCs w:val="24"/>
        </w:rPr>
        <w:t>ont conclu</w:t>
      </w:r>
      <w:r w:rsidRPr="00B6641B">
        <w:rPr>
          <w:sz w:val="24"/>
          <w:szCs w:val="24"/>
        </w:rPr>
        <w:t xml:space="preserve"> un accord </w:t>
      </w:r>
      <w:r w:rsidR="00E708F2" w:rsidRPr="00B6641B">
        <w:rPr>
          <w:sz w:val="24"/>
          <w:szCs w:val="24"/>
        </w:rPr>
        <w:t xml:space="preserve">de branche </w:t>
      </w:r>
      <w:r w:rsidRPr="00B6641B">
        <w:rPr>
          <w:sz w:val="24"/>
          <w:szCs w:val="24"/>
        </w:rPr>
        <w:t xml:space="preserve">le </w:t>
      </w:r>
      <w:r w:rsidR="00807A8E" w:rsidRPr="00867567">
        <w:rPr>
          <w:sz w:val="24"/>
          <w:szCs w:val="24"/>
          <w:highlight w:val="yellow"/>
        </w:rPr>
        <w:t>[…]</w:t>
      </w:r>
      <w:r w:rsidR="00807A8E">
        <w:rPr>
          <w:sz w:val="24"/>
          <w:szCs w:val="24"/>
        </w:rPr>
        <w:t xml:space="preserve"> p</w:t>
      </w:r>
      <w:r w:rsidR="00476D3E" w:rsidRPr="00B6641B">
        <w:rPr>
          <w:sz w:val="24"/>
          <w:szCs w:val="24"/>
        </w:rPr>
        <w:t>ermettant</w:t>
      </w:r>
      <w:r w:rsidRPr="00B6641B">
        <w:rPr>
          <w:sz w:val="24"/>
          <w:szCs w:val="24"/>
        </w:rPr>
        <w:t xml:space="preserve"> aux entreprises de la branche de mettre en œuvre ce nouveau dispositif par l’intermédiaire</w:t>
      </w:r>
      <w:r w:rsidR="00476D3E" w:rsidRPr="00B6641B">
        <w:rPr>
          <w:sz w:val="24"/>
          <w:szCs w:val="24"/>
        </w:rPr>
        <w:t xml:space="preserve"> </w:t>
      </w:r>
      <w:r w:rsidRPr="00B6641B">
        <w:rPr>
          <w:sz w:val="24"/>
          <w:szCs w:val="24"/>
        </w:rPr>
        <w:t>d’un document unilatéral.</w:t>
      </w:r>
    </w:p>
    <w:p w14:paraId="1286E091" w14:textId="77777777" w:rsidR="00EC7628" w:rsidRDefault="0056070F" w:rsidP="00B4161F">
      <w:pPr>
        <w:jc w:val="both"/>
        <w:rPr>
          <w:sz w:val="24"/>
          <w:szCs w:val="24"/>
        </w:rPr>
      </w:pPr>
      <w:r w:rsidRPr="00B6641B">
        <w:rPr>
          <w:sz w:val="24"/>
          <w:szCs w:val="24"/>
        </w:rPr>
        <w:t>L’objet du présent document, élaboré sur la base du diagnostic évoqué ci-dessus et dans le respect des</w:t>
      </w:r>
      <w:r w:rsidR="00F146FE" w:rsidRPr="00B6641B">
        <w:rPr>
          <w:sz w:val="24"/>
          <w:szCs w:val="24"/>
        </w:rPr>
        <w:t xml:space="preserve"> </w:t>
      </w:r>
      <w:r w:rsidRPr="00B6641B">
        <w:rPr>
          <w:sz w:val="24"/>
          <w:szCs w:val="24"/>
        </w:rPr>
        <w:t>stipulations de l’accord de branche [En cas de présence de comité social et économique dans</w:t>
      </w:r>
      <w:r w:rsidR="00F146FE" w:rsidRPr="00B6641B">
        <w:rPr>
          <w:sz w:val="24"/>
          <w:szCs w:val="24"/>
        </w:rPr>
        <w:t xml:space="preserve"> </w:t>
      </w:r>
      <w:r w:rsidRPr="00B6641B">
        <w:rPr>
          <w:sz w:val="24"/>
          <w:szCs w:val="24"/>
        </w:rPr>
        <w:t xml:space="preserve">l’entreprise : ajouter « et après consultation du CSE »] est de mettre en œuvre ce nouveau </w:t>
      </w:r>
      <w:r w:rsidR="00E708F2" w:rsidRPr="00B6641B">
        <w:rPr>
          <w:sz w:val="24"/>
          <w:szCs w:val="24"/>
        </w:rPr>
        <w:t>dispositif en</w:t>
      </w:r>
      <w:r w:rsidRPr="00B6641B">
        <w:rPr>
          <w:sz w:val="24"/>
          <w:szCs w:val="24"/>
        </w:rPr>
        <w:t xml:space="preserve"> fonction de la situation et des spécificités de l’entreprise</w:t>
      </w:r>
      <w:r w:rsidR="006B323D">
        <w:rPr>
          <w:sz w:val="24"/>
          <w:szCs w:val="24"/>
        </w:rPr>
        <w:t>,</w:t>
      </w:r>
    </w:p>
    <w:p w14:paraId="769C5A65" w14:textId="36D8B86D" w:rsidR="0056070F" w:rsidRPr="00B6641B" w:rsidRDefault="00EC7628" w:rsidP="00B4161F">
      <w:pPr>
        <w:jc w:val="both"/>
        <w:rPr>
          <w:sz w:val="24"/>
          <w:szCs w:val="24"/>
        </w:rPr>
      </w:pPr>
      <w:r>
        <w:rPr>
          <w:sz w:val="24"/>
          <w:szCs w:val="24"/>
        </w:rPr>
        <w:t>L</w:t>
      </w:r>
      <w:r w:rsidR="006B323D">
        <w:rPr>
          <w:sz w:val="24"/>
          <w:szCs w:val="24"/>
        </w:rPr>
        <w:t>es e</w:t>
      </w:r>
      <w:r w:rsidR="006B323D" w:rsidRPr="006B323D">
        <w:rPr>
          <w:sz w:val="24"/>
          <w:szCs w:val="24"/>
        </w:rPr>
        <w:t>ngagements de l’entreprise en termes d’emploi et de formation professionnelle</w:t>
      </w:r>
      <w:r w:rsidR="006B323D">
        <w:rPr>
          <w:sz w:val="24"/>
          <w:szCs w:val="24"/>
        </w:rPr>
        <w:t xml:space="preserve"> </w:t>
      </w:r>
      <w:r>
        <w:rPr>
          <w:sz w:val="24"/>
          <w:szCs w:val="24"/>
        </w:rPr>
        <w:t xml:space="preserve">sont </w:t>
      </w:r>
      <w:r w:rsidR="006B323D">
        <w:rPr>
          <w:sz w:val="24"/>
          <w:szCs w:val="24"/>
        </w:rPr>
        <w:t>développés à l‘article 3 de ce présent document.</w:t>
      </w:r>
    </w:p>
    <w:p w14:paraId="10FC72B2" w14:textId="77777777" w:rsidR="006B323D" w:rsidRPr="00F92377" w:rsidRDefault="006B323D" w:rsidP="00B4161F">
      <w:pPr>
        <w:jc w:val="both"/>
        <w:rPr>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189B02" w14:textId="60BB6AC8"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w:t>
      </w:r>
      <w:r w:rsidR="00E708F2"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Champ d’application : activités et salariés concernés</w:t>
      </w:r>
    </w:p>
    <w:p w14:paraId="26671744" w14:textId="54B08528" w:rsidR="00476D3E" w:rsidRPr="00B6641B" w:rsidRDefault="00476D3E" w:rsidP="00B4161F">
      <w:pPr>
        <w:jc w:val="both"/>
        <w:rPr>
          <w:sz w:val="24"/>
          <w:szCs w:val="24"/>
        </w:rPr>
      </w:pPr>
      <w:r w:rsidRPr="00867567">
        <w:rPr>
          <w:sz w:val="24"/>
          <w:szCs w:val="24"/>
          <w:highlight w:val="yellow"/>
        </w:rPr>
        <w:t>OPTION N° 1</w:t>
      </w:r>
      <w:r w:rsidRPr="00B6641B">
        <w:rPr>
          <w:sz w:val="24"/>
          <w:szCs w:val="24"/>
        </w:rPr>
        <w:t xml:space="preserve"> </w:t>
      </w:r>
    </w:p>
    <w:p w14:paraId="2C98D9CE" w14:textId="6D9A456A" w:rsidR="0056070F" w:rsidRPr="00B6641B" w:rsidRDefault="0056070F" w:rsidP="00B4161F">
      <w:pPr>
        <w:jc w:val="both"/>
        <w:rPr>
          <w:sz w:val="24"/>
          <w:szCs w:val="24"/>
        </w:rPr>
      </w:pPr>
      <w:r w:rsidRPr="00B6641B">
        <w:rPr>
          <w:sz w:val="24"/>
          <w:szCs w:val="24"/>
        </w:rPr>
        <w:t>Tous les salariés de l’entreprise ont vocation à bénéficier du dispositif spécifique d’activité partie</w:t>
      </w:r>
      <w:r w:rsidR="00476D3E" w:rsidRPr="00B6641B">
        <w:rPr>
          <w:sz w:val="24"/>
          <w:szCs w:val="24"/>
        </w:rPr>
        <w:t xml:space="preserve">lle de longue durée </w:t>
      </w:r>
      <w:r w:rsidRPr="00B6641B">
        <w:rPr>
          <w:sz w:val="24"/>
          <w:szCs w:val="24"/>
        </w:rPr>
        <w:t>quelle que soit la nature de leur contrat (CDI, CDD)</w:t>
      </w:r>
      <w:r w:rsidR="00E708F2" w:rsidRPr="00B6641B">
        <w:rPr>
          <w:sz w:val="24"/>
          <w:szCs w:val="24"/>
        </w:rPr>
        <w:t xml:space="preserve"> et la durée de leur temps de travail, y compris les salariés en forfaits jours.</w:t>
      </w:r>
    </w:p>
    <w:p w14:paraId="0E02B506" w14:textId="27A39881" w:rsidR="00476D3E" w:rsidRPr="00B6641B" w:rsidRDefault="00476D3E" w:rsidP="00B4161F">
      <w:pPr>
        <w:jc w:val="both"/>
        <w:rPr>
          <w:sz w:val="24"/>
          <w:szCs w:val="24"/>
        </w:rPr>
      </w:pPr>
      <w:r w:rsidRPr="00867567">
        <w:rPr>
          <w:sz w:val="24"/>
          <w:szCs w:val="24"/>
          <w:highlight w:val="yellow"/>
        </w:rPr>
        <w:t>OPTION N°2</w:t>
      </w:r>
    </w:p>
    <w:p w14:paraId="7FAA43E5" w14:textId="05FBB6C1" w:rsidR="00476D3E" w:rsidRPr="00B6641B" w:rsidRDefault="00476D3E" w:rsidP="00B4161F">
      <w:pPr>
        <w:jc w:val="both"/>
        <w:rPr>
          <w:sz w:val="24"/>
          <w:szCs w:val="24"/>
        </w:rPr>
      </w:pPr>
      <w:r w:rsidRPr="00B6641B">
        <w:rPr>
          <w:sz w:val="24"/>
          <w:szCs w:val="24"/>
        </w:rPr>
        <w:t>Le dispositif spécifique d’activité partielle a vocation à bénéficier exclusivement aux activités et salariés suivants de l’entreprise / de l’établissement :</w:t>
      </w:r>
    </w:p>
    <w:p w14:paraId="41FBB5F5" w14:textId="2D2DF5B9" w:rsidR="00476D3E" w:rsidRPr="00B6641B" w:rsidRDefault="00476D3E" w:rsidP="00B4161F">
      <w:pPr>
        <w:pStyle w:val="Paragraphedeliste"/>
        <w:numPr>
          <w:ilvl w:val="0"/>
          <w:numId w:val="14"/>
        </w:numPr>
        <w:jc w:val="both"/>
        <w:rPr>
          <w:sz w:val="24"/>
          <w:szCs w:val="24"/>
        </w:rPr>
      </w:pPr>
      <w:r w:rsidRPr="00B6641B">
        <w:rPr>
          <w:sz w:val="24"/>
          <w:szCs w:val="24"/>
        </w:rPr>
        <w:t xml:space="preserve">Activités commerciales </w:t>
      </w:r>
      <w:r w:rsidRPr="00867567">
        <w:rPr>
          <w:sz w:val="24"/>
          <w:szCs w:val="24"/>
          <w:highlight w:val="yellow"/>
        </w:rPr>
        <w:t>[détailler les catégories d’activités et de salariés concernés]</w:t>
      </w:r>
    </w:p>
    <w:p w14:paraId="03E23363" w14:textId="64C84CCA" w:rsidR="00476D3E" w:rsidRPr="00B6641B" w:rsidRDefault="00476D3E" w:rsidP="00B4161F">
      <w:pPr>
        <w:pStyle w:val="Paragraphedeliste"/>
        <w:numPr>
          <w:ilvl w:val="0"/>
          <w:numId w:val="14"/>
        </w:numPr>
        <w:jc w:val="both"/>
        <w:rPr>
          <w:sz w:val="24"/>
          <w:szCs w:val="24"/>
        </w:rPr>
      </w:pPr>
      <w:r w:rsidRPr="00B6641B">
        <w:rPr>
          <w:sz w:val="24"/>
          <w:szCs w:val="24"/>
        </w:rPr>
        <w:t>Fonctions supports1 [</w:t>
      </w:r>
      <w:r w:rsidRPr="00867567">
        <w:rPr>
          <w:sz w:val="24"/>
          <w:szCs w:val="24"/>
          <w:highlight w:val="yellow"/>
        </w:rPr>
        <w:t>détailler les catégories d’activités et de salariés concernés]</w:t>
      </w:r>
    </w:p>
    <w:p w14:paraId="17DA226D" w14:textId="5A5EA1E9" w:rsidR="00476D3E" w:rsidRPr="00867567" w:rsidRDefault="00476D3E" w:rsidP="00B4161F">
      <w:pPr>
        <w:pStyle w:val="Paragraphedeliste"/>
        <w:numPr>
          <w:ilvl w:val="0"/>
          <w:numId w:val="14"/>
        </w:numPr>
        <w:jc w:val="both"/>
        <w:rPr>
          <w:sz w:val="24"/>
          <w:szCs w:val="24"/>
          <w:highlight w:val="yellow"/>
        </w:rPr>
      </w:pPr>
      <w:r w:rsidRPr="00B6641B">
        <w:rPr>
          <w:sz w:val="24"/>
          <w:szCs w:val="24"/>
        </w:rPr>
        <w:t xml:space="preserve">Services administratifs comptables et RH </w:t>
      </w:r>
      <w:r w:rsidRPr="00867567">
        <w:rPr>
          <w:sz w:val="24"/>
          <w:szCs w:val="24"/>
          <w:highlight w:val="yellow"/>
        </w:rPr>
        <w:t>[détailler les catégories d’activités et de salariés concernés]</w:t>
      </w:r>
    </w:p>
    <w:p w14:paraId="266771B0" w14:textId="72414EED" w:rsidR="00476D3E" w:rsidRPr="00B6641B" w:rsidRDefault="00476D3E" w:rsidP="00B4161F">
      <w:pPr>
        <w:pStyle w:val="Paragraphedeliste"/>
        <w:numPr>
          <w:ilvl w:val="0"/>
          <w:numId w:val="14"/>
        </w:numPr>
        <w:jc w:val="both"/>
        <w:rPr>
          <w:sz w:val="24"/>
          <w:szCs w:val="24"/>
        </w:rPr>
      </w:pPr>
      <w:r w:rsidRPr="00867567">
        <w:rPr>
          <w:sz w:val="24"/>
          <w:szCs w:val="24"/>
          <w:highlight w:val="yellow"/>
        </w:rPr>
        <w:t>[Eventuellement : détailler d’autres catégories d’activités et de salariés concernés]</w:t>
      </w:r>
    </w:p>
    <w:p w14:paraId="1D646529" w14:textId="193F8F8F" w:rsidR="00476D3E" w:rsidRPr="00B6641B" w:rsidRDefault="00476D3E" w:rsidP="00B4161F">
      <w:pPr>
        <w:jc w:val="both"/>
        <w:rPr>
          <w:sz w:val="24"/>
          <w:szCs w:val="24"/>
        </w:rPr>
      </w:pPr>
      <w:r w:rsidRPr="00B6641B">
        <w:rPr>
          <w:sz w:val="24"/>
          <w:szCs w:val="24"/>
        </w:rPr>
        <w:t>Tous les salariés de l’entreprise affectés à ces activités ont vocation à bénéficier du dispositif spécifique d’activité partielle quelle que soit la nature de leur contrat de travail (CDD, CDI,).</w:t>
      </w:r>
    </w:p>
    <w:p w14:paraId="4D2253C2" w14:textId="77777777" w:rsidR="00476D3E" w:rsidRPr="00B6641B" w:rsidRDefault="00476D3E" w:rsidP="00B4161F">
      <w:pPr>
        <w:jc w:val="both"/>
        <w:rPr>
          <w:sz w:val="24"/>
          <w:szCs w:val="24"/>
        </w:rPr>
      </w:pPr>
    </w:p>
    <w:p w14:paraId="62E09FA1" w14:textId="27822E7B"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2</w:t>
      </w:r>
      <w:r w:rsidR="00BE5694"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Période de mise en œuvre du dispositif</w:t>
      </w:r>
    </w:p>
    <w:p w14:paraId="26A98D74" w14:textId="721592D6" w:rsidR="008A6FC9" w:rsidRPr="00DE4D2A" w:rsidRDefault="0056070F" w:rsidP="008A6FC9">
      <w:pPr>
        <w:jc w:val="both"/>
        <w:rPr>
          <w:sz w:val="24"/>
          <w:szCs w:val="24"/>
        </w:rPr>
      </w:pPr>
      <w:r w:rsidRPr="00B6641B">
        <w:rPr>
          <w:sz w:val="24"/>
          <w:szCs w:val="24"/>
        </w:rPr>
        <w:t xml:space="preserve">Le dispositif spécifique d’activité partielle </w:t>
      </w:r>
      <w:r w:rsidR="00E708F2" w:rsidRPr="00B6641B">
        <w:rPr>
          <w:sz w:val="24"/>
          <w:szCs w:val="24"/>
        </w:rPr>
        <w:t xml:space="preserve">APLD </w:t>
      </w:r>
      <w:r w:rsidRPr="00B6641B">
        <w:rPr>
          <w:sz w:val="24"/>
          <w:szCs w:val="24"/>
        </w:rPr>
        <w:t xml:space="preserve">est sollicité </w:t>
      </w:r>
      <w:r w:rsidRPr="00281C74">
        <w:rPr>
          <w:sz w:val="24"/>
          <w:szCs w:val="24"/>
          <w:highlight w:val="yellow"/>
        </w:rPr>
        <w:t>du</w:t>
      </w:r>
      <w:r w:rsidR="00E36193" w:rsidRPr="00281C74">
        <w:rPr>
          <w:sz w:val="24"/>
          <w:szCs w:val="24"/>
          <w:highlight w:val="yellow"/>
        </w:rPr>
        <w:t>……</w:t>
      </w:r>
      <w:r w:rsidRPr="00281C74">
        <w:rPr>
          <w:sz w:val="24"/>
          <w:szCs w:val="24"/>
          <w:highlight w:val="yellow"/>
        </w:rPr>
        <w:t xml:space="preserve"> [compléter] au</w:t>
      </w:r>
      <w:r w:rsidR="00E36193" w:rsidRPr="00281C74">
        <w:rPr>
          <w:sz w:val="24"/>
          <w:szCs w:val="24"/>
          <w:highlight w:val="yellow"/>
        </w:rPr>
        <w:t>……….</w:t>
      </w:r>
      <w:r w:rsidRPr="00B6641B">
        <w:rPr>
          <w:sz w:val="24"/>
          <w:szCs w:val="24"/>
        </w:rPr>
        <w:t xml:space="preserve"> [</w:t>
      </w:r>
      <w:r w:rsidR="00E36193">
        <w:rPr>
          <w:sz w:val="24"/>
          <w:szCs w:val="24"/>
        </w:rPr>
        <w:t xml:space="preserve">Attention : par période de </w:t>
      </w:r>
      <w:r w:rsidR="00DE4D2A" w:rsidRPr="00B6641B">
        <w:rPr>
          <w:sz w:val="24"/>
          <w:szCs w:val="24"/>
        </w:rPr>
        <w:t>six mois maximums</w:t>
      </w:r>
      <w:r w:rsidRPr="00B6641B">
        <w:rPr>
          <w:sz w:val="24"/>
          <w:szCs w:val="24"/>
        </w:rPr>
        <w:t>].</w:t>
      </w:r>
      <w:r w:rsidR="00DE4D2A">
        <w:rPr>
          <w:sz w:val="24"/>
          <w:szCs w:val="24"/>
        </w:rPr>
        <w:t xml:space="preserve"> </w:t>
      </w:r>
      <w:r w:rsidR="001B03C5" w:rsidRPr="00DE4D2A">
        <w:rPr>
          <w:sz w:val="24"/>
          <w:szCs w:val="24"/>
        </w:rPr>
        <w:t>Le</w:t>
      </w:r>
      <w:r w:rsidR="008A6FC9" w:rsidRPr="00DE4D2A">
        <w:rPr>
          <w:sz w:val="24"/>
          <w:szCs w:val="24"/>
        </w:rPr>
        <w:t xml:space="preserve"> bénéfice du dispositif d’activité partielle de longue durée s’appliquera au 1er jour du mois civil au cours duquel la demande d’homologation a été transmise à l’autorité</w:t>
      </w:r>
      <w:r w:rsidR="001B03C5" w:rsidRPr="00DE4D2A">
        <w:rPr>
          <w:sz w:val="24"/>
          <w:szCs w:val="24"/>
        </w:rPr>
        <w:t xml:space="preserve"> </w:t>
      </w:r>
      <w:r w:rsidR="008A6FC9" w:rsidRPr="00DE4D2A">
        <w:rPr>
          <w:sz w:val="24"/>
          <w:szCs w:val="24"/>
        </w:rPr>
        <w:t>administrative.</w:t>
      </w:r>
    </w:p>
    <w:p w14:paraId="46BB2593" w14:textId="51A44F97" w:rsidR="0056070F" w:rsidRDefault="0056070F" w:rsidP="00B4161F">
      <w:pPr>
        <w:jc w:val="both"/>
        <w:rPr>
          <w:sz w:val="24"/>
          <w:szCs w:val="24"/>
        </w:rPr>
      </w:pPr>
      <w:r w:rsidRPr="00B6641B">
        <w:rPr>
          <w:sz w:val="24"/>
          <w:szCs w:val="24"/>
        </w:rPr>
        <w:t xml:space="preserve">Le recours </w:t>
      </w:r>
      <w:r w:rsidR="00E708F2" w:rsidRPr="00B6641B">
        <w:rPr>
          <w:sz w:val="24"/>
          <w:szCs w:val="24"/>
        </w:rPr>
        <w:t xml:space="preserve">à l’APLD </w:t>
      </w:r>
      <w:r w:rsidRPr="00B6641B">
        <w:rPr>
          <w:sz w:val="24"/>
          <w:szCs w:val="24"/>
        </w:rPr>
        <w:t>au sein de l’entreprise pourra être renouvelé par période de six (6) mois dans les</w:t>
      </w:r>
      <w:r w:rsidR="00476D3E" w:rsidRPr="00B6641B">
        <w:rPr>
          <w:sz w:val="24"/>
          <w:szCs w:val="24"/>
        </w:rPr>
        <w:t xml:space="preserve"> </w:t>
      </w:r>
      <w:r w:rsidRPr="00B6641B">
        <w:rPr>
          <w:sz w:val="24"/>
          <w:szCs w:val="24"/>
        </w:rPr>
        <w:t xml:space="preserve">conditions décrites à l’article 10. Il ne pourra être recouru </w:t>
      </w:r>
      <w:r w:rsidR="00E708F2" w:rsidRPr="00B6641B">
        <w:rPr>
          <w:sz w:val="24"/>
          <w:szCs w:val="24"/>
        </w:rPr>
        <w:t xml:space="preserve">à l’APLD </w:t>
      </w:r>
      <w:r w:rsidRPr="00B6641B">
        <w:rPr>
          <w:sz w:val="24"/>
          <w:szCs w:val="24"/>
        </w:rPr>
        <w:t>sur une durée supérieure à vingt-quatre (24) mois continus ou discontinus.</w:t>
      </w:r>
    </w:p>
    <w:p w14:paraId="395FF1F9" w14:textId="77777777" w:rsidR="00E36193" w:rsidRPr="00B6641B" w:rsidRDefault="00E36193" w:rsidP="00B4161F">
      <w:pPr>
        <w:jc w:val="both"/>
        <w:rPr>
          <w:sz w:val="24"/>
          <w:szCs w:val="24"/>
        </w:rPr>
      </w:pPr>
    </w:p>
    <w:p w14:paraId="70B9B997" w14:textId="3E02F497" w:rsidR="0056070F" w:rsidRPr="00B6641B" w:rsidRDefault="0056070F" w:rsidP="001F1836">
      <w:pPr>
        <w:spacing w:after="240"/>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3</w:t>
      </w:r>
      <w:r w:rsidR="00E708F2"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Engagements de l’entreprise en termes d’emploi et de formation professionnelle</w:t>
      </w:r>
    </w:p>
    <w:p w14:paraId="5C4A49CC" w14:textId="7B85ECF3" w:rsidR="00C10049" w:rsidRPr="007359FC" w:rsidRDefault="00C10049" w:rsidP="00C10049">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59F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application de l’accord de branche, base de ce document unilatéral, les engagements portent </w:t>
      </w:r>
      <w:bookmarkStart w:id="0" w:name="_Hlk59564977"/>
      <w:r w:rsidRPr="007359F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 minimum sur les salariés concernés par le dispositif d’activité réduite</w:t>
      </w:r>
      <w:bookmarkEnd w:id="0"/>
      <w:r w:rsidRPr="007359F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Ils s’appliquent pendant une durée au minimum égale, pour chaque salarié concerné, à la durée d’application du dispositif dans l’entreprise ou l’établissement telle que définie à l’article 3.1 de l’accord de branche. </w:t>
      </w:r>
    </w:p>
    <w:p w14:paraId="28FDFE5D" w14:textId="3DB8D678" w:rsidR="00C10049" w:rsidRPr="007359FC" w:rsidRDefault="00C10049" w:rsidP="00C10049">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59F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Ces engagements s’appuient sur le diagnostic visé en préambule de ce document unilatéral et sont déterminés en tenant compte de la situation de l’entreprise. </w:t>
      </w:r>
    </w:p>
    <w:p w14:paraId="6EDE109B" w14:textId="77777777" w:rsidR="00C10049" w:rsidRPr="007359FC" w:rsidRDefault="00C10049" w:rsidP="00B4161F">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11D9F5" w14:textId="037177FA" w:rsidR="0056070F" w:rsidRPr="00881739"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1739">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 Engagements en termes d’emploi</w:t>
      </w:r>
    </w:p>
    <w:p w14:paraId="14EE5987" w14:textId="77777777" w:rsidR="006B323D" w:rsidRDefault="0056070F" w:rsidP="00B4161F">
      <w:pPr>
        <w:jc w:val="both"/>
        <w:rPr>
          <w:sz w:val="24"/>
          <w:szCs w:val="24"/>
        </w:rPr>
      </w:pPr>
      <w:r w:rsidRPr="00B6641B">
        <w:rPr>
          <w:sz w:val="24"/>
          <w:szCs w:val="24"/>
        </w:rPr>
        <w:t xml:space="preserve">La préservation des emplois et des compétences au sein de l’entreprise / de l’établissement </w:t>
      </w:r>
      <w:r w:rsidRPr="00867567">
        <w:rPr>
          <w:sz w:val="24"/>
          <w:szCs w:val="24"/>
          <w:highlight w:val="yellow"/>
        </w:rPr>
        <w:t>[choisir]</w:t>
      </w:r>
      <w:r w:rsidR="00476D3E" w:rsidRPr="00B6641B">
        <w:rPr>
          <w:sz w:val="24"/>
          <w:szCs w:val="24"/>
        </w:rPr>
        <w:t xml:space="preserve"> </w:t>
      </w:r>
      <w:r w:rsidRPr="00B6641B">
        <w:rPr>
          <w:sz w:val="24"/>
          <w:szCs w:val="24"/>
        </w:rPr>
        <w:t>est le facteur essentiel de la poursuite de l’activité et d’un retour à un niveau d’activité normale.</w:t>
      </w:r>
    </w:p>
    <w:p w14:paraId="32E29792" w14:textId="77777777" w:rsidR="006B323D" w:rsidRDefault="00402F3A" w:rsidP="00390CD6">
      <w:pPr>
        <w:jc w:val="both"/>
        <w:rPr>
          <w:sz w:val="24"/>
          <w:szCs w:val="24"/>
        </w:rPr>
      </w:pPr>
      <w:r w:rsidRPr="00B6641B">
        <w:rPr>
          <w:sz w:val="24"/>
          <w:szCs w:val="24"/>
        </w:rPr>
        <w:t>L’entreprise s’engage donc à des actions en matière de gestion prévisionnelle des emplois et des compétences ainsi que toutes actions visant à rétablir la situation économique de l’entreprise</w:t>
      </w:r>
      <w:r w:rsidR="006B323D">
        <w:rPr>
          <w:sz w:val="24"/>
          <w:szCs w:val="24"/>
        </w:rPr>
        <w:t xml:space="preserve"> </w:t>
      </w:r>
      <w:r w:rsidRPr="00B6641B">
        <w:rPr>
          <w:sz w:val="24"/>
          <w:szCs w:val="24"/>
        </w:rPr>
        <w:t>Ces engagements sont déterminés en tenant compte de la situation de l’entreprise</w:t>
      </w:r>
      <w:r w:rsidR="00836E10" w:rsidRPr="00B6641B">
        <w:rPr>
          <w:sz w:val="24"/>
          <w:szCs w:val="24"/>
        </w:rPr>
        <w:t xml:space="preserve"> visée dans le préambule</w:t>
      </w:r>
      <w:r w:rsidRPr="00B6641B">
        <w:rPr>
          <w:sz w:val="24"/>
          <w:szCs w:val="24"/>
        </w:rPr>
        <w:t>.</w:t>
      </w:r>
    </w:p>
    <w:p w14:paraId="226307EA" w14:textId="41D1F507" w:rsidR="00390CD6" w:rsidRPr="00EC7628" w:rsidRDefault="006B323D" w:rsidP="00390CD6">
      <w:pPr>
        <w:jc w:val="both"/>
        <w:rPr>
          <w:sz w:val="24"/>
          <w:szCs w:val="24"/>
          <w:highlight w:val="green"/>
        </w:rPr>
      </w:pPr>
      <w:r w:rsidRPr="00867567">
        <w:rPr>
          <w:sz w:val="24"/>
          <w:szCs w:val="24"/>
          <w:highlight w:val="yellow"/>
        </w:rPr>
        <w:t>L</w:t>
      </w:r>
      <w:r w:rsidR="00390CD6" w:rsidRPr="00867567">
        <w:rPr>
          <w:sz w:val="24"/>
          <w:szCs w:val="24"/>
          <w:highlight w:val="yellow"/>
        </w:rPr>
        <w:t>es engagements en matière d’emploi</w:t>
      </w:r>
      <w:r w:rsidRPr="00867567">
        <w:rPr>
          <w:sz w:val="24"/>
          <w:szCs w:val="24"/>
          <w:highlight w:val="yellow"/>
        </w:rPr>
        <w:t xml:space="preserve"> peuvent </w:t>
      </w:r>
      <w:r w:rsidR="00390CD6" w:rsidRPr="00867567">
        <w:rPr>
          <w:sz w:val="24"/>
          <w:szCs w:val="24"/>
          <w:highlight w:val="yellow"/>
        </w:rPr>
        <w:t>porte</w:t>
      </w:r>
      <w:r w:rsidRPr="00867567">
        <w:rPr>
          <w:sz w:val="24"/>
          <w:szCs w:val="24"/>
          <w:highlight w:val="yellow"/>
        </w:rPr>
        <w:t>r</w:t>
      </w:r>
      <w:r w:rsidR="00390CD6" w:rsidRPr="00867567">
        <w:rPr>
          <w:sz w:val="24"/>
          <w:szCs w:val="24"/>
          <w:highlight w:val="yellow"/>
        </w:rPr>
        <w:t xml:space="preserve"> sur un périmètre plus restreint que l’intégralité des emplois de l’établissement ou de l’entrepris</w:t>
      </w:r>
      <w:r w:rsidR="00EC7628" w:rsidRPr="00867567">
        <w:rPr>
          <w:sz w:val="24"/>
          <w:szCs w:val="24"/>
          <w:highlight w:val="yellow"/>
        </w:rPr>
        <w:t>e et portent</w:t>
      </w:r>
      <w:r w:rsidR="00EC7628" w:rsidRPr="00867567">
        <w:rPr>
          <w:highlight w:val="yellow"/>
        </w:rPr>
        <w:t xml:space="preserve"> uniquement </w:t>
      </w:r>
      <w:r w:rsidR="00EC7628" w:rsidRPr="00867567">
        <w:rPr>
          <w:sz w:val="24"/>
          <w:szCs w:val="24"/>
          <w:highlight w:val="yellow"/>
        </w:rPr>
        <w:t xml:space="preserve">sur les salariés concernés par le dispositif d’activité partielle de longue durée. </w:t>
      </w:r>
    </w:p>
    <w:p w14:paraId="4C336789" w14:textId="449777D1" w:rsidR="00390CD6" w:rsidRPr="007359FC" w:rsidRDefault="00390CD6" w:rsidP="00390CD6">
      <w:pPr>
        <w:jc w:val="both"/>
        <w:rPr>
          <w:sz w:val="24"/>
          <w:szCs w:val="24"/>
        </w:rPr>
      </w:pPr>
      <w:r w:rsidRPr="007359FC">
        <w:rPr>
          <w:sz w:val="24"/>
          <w:szCs w:val="24"/>
        </w:rPr>
        <w:t>Durant l’application du dispositif de ce document unilatéral, l’employeur s’efforcera de ne pas procéder à des licenciements pour motif économique de salariés placés en APLD, au risque de s’exposer au remboursement des allocations d’activité partielle reçues, conformément au cadre légal et réglementaire en vigueur.</w:t>
      </w:r>
    </w:p>
    <w:p w14:paraId="6B17D034" w14:textId="4ECCB5B6" w:rsidR="00390CD6" w:rsidRPr="007359FC" w:rsidRDefault="00390CD6" w:rsidP="00390CD6">
      <w:pPr>
        <w:jc w:val="both"/>
        <w:rPr>
          <w:sz w:val="24"/>
          <w:szCs w:val="24"/>
        </w:rPr>
      </w:pPr>
      <w:r w:rsidRPr="007359FC">
        <w:rPr>
          <w:sz w:val="24"/>
          <w:szCs w:val="24"/>
        </w:rPr>
        <w:t xml:space="preserve">Par ailleurs, dans le cas où la gravité de la situation économique de l’entreprise contraindrait cette dernière à réduire ses effectifs, l’employeur privilégiera le recours aux départs volontaires avant d’envisager un PSE, ces mesures </w:t>
      </w:r>
      <w:r w:rsidR="006B323D" w:rsidRPr="007359FC">
        <w:rPr>
          <w:sz w:val="24"/>
          <w:szCs w:val="24"/>
        </w:rPr>
        <w:t>ser</w:t>
      </w:r>
      <w:r w:rsidRPr="007359FC">
        <w:rPr>
          <w:sz w:val="24"/>
          <w:szCs w:val="24"/>
        </w:rPr>
        <w:t>ont prises dès lors que la survie de l’activité en dépend.</w:t>
      </w:r>
    </w:p>
    <w:p w14:paraId="0B9B4824" w14:textId="77777777" w:rsidR="00390CD6" w:rsidRPr="007359FC" w:rsidRDefault="00390CD6" w:rsidP="00390CD6">
      <w:pPr>
        <w:jc w:val="both"/>
        <w:rPr>
          <w:sz w:val="24"/>
          <w:szCs w:val="24"/>
        </w:rPr>
      </w:pPr>
      <w:r w:rsidRPr="007359FC">
        <w:rPr>
          <w:sz w:val="24"/>
          <w:szCs w:val="24"/>
        </w:rPr>
        <w:t>Conformément au décret n° 2020-1188 du 29 septembre 2020, les actions spécifiques de maintien dans l’emploi prévues par l’employeur s’imposent sauf :</w:t>
      </w:r>
    </w:p>
    <w:p w14:paraId="5F2B3A42" w14:textId="15C103A2" w:rsidR="00390CD6" w:rsidRPr="007359FC" w:rsidRDefault="00390CD6" w:rsidP="00390CD6">
      <w:pPr>
        <w:pStyle w:val="Paragraphedeliste"/>
        <w:numPr>
          <w:ilvl w:val="0"/>
          <w:numId w:val="2"/>
        </w:numPr>
        <w:jc w:val="both"/>
        <w:rPr>
          <w:sz w:val="24"/>
          <w:szCs w:val="24"/>
        </w:rPr>
      </w:pPr>
      <w:r w:rsidRPr="007359FC">
        <w:rPr>
          <w:sz w:val="24"/>
          <w:szCs w:val="24"/>
        </w:rPr>
        <w:t xml:space="preserve">Si les perspectives d'activité se sont dégradées par rapport à celles prévues dans le préambule </w:t>
      </w:r>
      <w:r w:rsidR="006B323D" w:rsidRPr="007359FC">
        <w:rPr>
          <w:sz w:val="24"/>
          <w:szCs w:val="24"/>
        </w:rPr>
        <w:t>et le</w:t>
      </w:r>
      <w:r w:rsidRPr="007359FC">
        <w:rPr>
          <w:sz w:val="24"/>
          <w:szCs w:val="24"/>
        </w:rPr>
        <w:t xml:space="preserve"> diagnostic présent et futur de la situation financière de l’entreprise visé dans le préambule  </w:t>
      </w:r>
    </w:p>
    <w:p w14:paraId="5BF7DF09" w14:textId="68374ACE" w:rsidR="00390CD6" w:rsidRPr="007359FC" w:rsidRDefault="00390CD6" w:rsidP="00E83F96">
      <w:pPr>
        <w:pStyle w:val="Paragraphedeliste"/>
        <w:numPr>
          <w:ilvl w:val="0"/>
          <w:numId w:val="2"/>
        </w:numPr>
        <w:jc w:val="both"/>
        <w:rPr>
          <w:sz w:val="24"/>
          <w:szCs w:val="24"/>
        </w:rPr>
      </w:pPr>
      <w:r w:rsidRPr="007359FC">
        <w:rPr>
          <w:sz w:val="24"/>
          <w:szCs w:val="24"/>
        </w:rPr>
        <w:t xml:space="preserve">Si l’accord devient incompatible avec la situation économique et financière de l'établissement, de l'entreprise ou du groupe (selon les décrets. </w:t>
      </w:r>
      <w:proofErr w:type="gramStart"/>
      <w:r w:rsidRPr="007359FC">
        <w:rPr>
          <w:sz w:val="24"/>
          <w:szCs w:val="24"/>
        </w:rPr>
        <w:t>n</w:t>
      </w:r>
      <w:proofErr w:type="gramEnd"/>
      <w:r w:rsidRPr="007359FC">
        <w:rPr>
          <w:sz w:val="24"/>
          <w:szCs w:val="24"/>
        </w:rPr>
        <w:t>° 2020-926, 28 juill. 2020, JO 30 juill., art. 2 prévoyant une baisse de chiffre d’affaires de 30 % ou une réduction de 30% de la rentabilité de l’entreprise sur 1 trimestre depuis la mise en place de l’accord APLD.</w:t>
      </w:r>
    </w:p>
    <w:p w14:paraId="2231D4A8" w14:textId="2EB1F2D9" w:rsidR="00390CD6" w:rsidRDefault="00390CD6" w:rsidP="00B4161F">
      <w:pPr>
        <w:jc w:val="both"/>
        <w:rPr>
          <w:sz w:val="24"/>
          <w:szCs w:val="24"/>
        </w:rPr>
      </w:pPr>
    </w:p>
    <w:p w14:paraId="7BBE387C" w14:textId="77777777" w:rsidR="00EC7628" w:rsidRPr="00B6641B" w:rsidRDefault="00EC7628" w:rsidP="00B4161F">
      <w:pPr>
        <w:jc w:val="both"/>
        <w:rPr>
          <w:sz w:val="24"/>
          <w:szCs w:val="24"/>
        </w:rPr>
      </w:pPr>
    </w:p>
    <w:p w14:paraId="63D43084" w14:textId="77777777"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3.2. Formation professionnelle et mobilisation du compte personnel formation</w:t>
      </w:r>
    </w:p>
    <w:p w14:paraId="5E5634C8" w14:textId="5395A5CD" w:rsidR="0056070F" w:rsidRPr="00B6641B" w:rsidRDefault="0056070F" w:rsidP="00B4161F">
      <w:pPr>
        <w:jc w:val="both"/>
        <w:rPr>
          <w:sz w:val="24"/>
          <w:szCs w:val="24"/>
        </w:rPr>
      </w:pPr>
      <w:r w:rsidRPr="00867567">
        <w:rPr>
          <w:sz w:val="24"/>
          <w:szCs w:val="24"/>
          <w:highlight w:val="yellow"/>
        </w:rPr>
        <w:t>[Dans le cas d’une stricte application de l’accord de branche]</w:t>
      </w:r>
    </w:p>
    <w:p w14:paraId="5F11E7E9" w14:textId="77777777" w:rsidR="00FA28B6" w:rsidRPr="00EC7628" w:rsidRDefault="00FA28B6" w:rsidP="00FA28B6">
      <w:pPr>
        <w:jc w:val="both"/>
        <w:rPr>
          <w:sz w:val="24"/>
          <w:szCs w:val="24"/>
        </w:rPr>
      </w:pPr>
      <w:r w:rsidRPr="00EC7628">
        <w:rPr>
          <w:sz w:val="24"/>
          <w:szCs w:val="24"/>
        </w:rPr>
        <w:t>L’employeur convient de l'importance de continuer à former massivement les salariés afin d'accompagner au mieux la relance de l'activité de son entreprise dès la reprise du tourisme afin notamment de former les salariés aux modes de voyages et destination de demain, à la RSE, aux interactions entre locaux, touristes et industries touristiques, à la digitalisation, aux enjeux environnementaux et socio-économiques.</w:t>
      </w:r>
    </w:p>
    <w:p w14:paraId="4CFACD9B" w14:textId="77777777" w:rsidR="00FA28B6" w:rsidRPr="00FA28B6" w:rsidRDefault="00FA28B6" w:rsidP="00FA28B6">
      <w:pPr>
        <w:jc w:val="both"/>
        <w:rPr>
          <w:sz w:val="24"/>
          <w:szCs w:val="24"/>
        </w:rPr>
      </w:pPr>
      <w:r w:rsidRPr="00EC7628">
        <w:rPr>
          <w:sz w:val="24"/>
          <w:szCs w:val="24"/>
        </w:rPr>
        <w:t>À ce titre, l’employeur mettra en particulier à profit les périodes chômées au titre de l'activité réduite pour maintenir et développer les compétences des salariés ,Sont visées, notamment, des actions de formation ou de validation des acquis de l'expérience inscrites dans le plan de développement des compétences, des actions de formation certifiantes mises en œuvre dans le cadre du dispositif de promotion ou de reconversion par l'alternance en vue de former des salariés aux métiers en tension, en forte mutation ou en risque d'obsolescence, de projets coconstruits entre le salarié et son employeur, dans le cadre de la mobilisation de son Compte Personnel de Formation pour tout type d'action éligible dans les conditions prévues à l'article L. 6323-6 du code du travail, quelles que soient leurs modalités de mise en œuvre (pendant l'activité réduite, en présentiel, à distance).</w:t>
      </w:r>
    </w:p>
    <w:p w14:paraId="1E497B42" w14:textId="7F4561A9" w:rsidR="0056070F" w:rsidRPr="00B6641B" w:rsidRDefault="0056070F" w:rsidP="00B4161F">
      <w:pPr>
        <w:jc w:val="both"/>
        <w:rPr>
          <w:sz w:val="24"/>
          <w:szCs w:val="24"/>
        </w:rPr>
      </w:pPr>
      <w:r w:rsidRPr="00B6641B">
        <w:rPr>
          <w:sz w:val="24"/>
          <w:szCs w:val="24"/>
        </w:rPr>
        <w:t>Tout salarié ayant bénéficié du dispositif d</w:t>
      </w:r>
      <w:r w:rsidR="00B122E8">
        <w:rPr>
          <w:sz w:val="24"/>
          <w:szCs w:val="24"/>
        </w:rPr>
        <w:t xml:space="preserve">e l’activité partielle de longue </w:t>
      </w:r>
      <w:r w:rsidR="00C10049">
        <w:rPr>
          <w:sz w:val="24"/>
          <w:szCs w:val="24"/>
        </w:rPr>
        <w:t xml:space="preserve">durée </w:t>
      </w:r>
      <w:r w:rsidR="00C10049" w:rsidRPr="00B6641B">
        <w:rPr>
          <w:sz w:val="24"/>
          <w:szCs w:val="24"/>
        </w:rPr>
        <w:t>peut</w:t>
      </w:r>
      <w:r w:rsidRPr="00B6641B">
        <w:rPr>
          <w:sz w:val="24"/>
          <w:szCs w:val="24"/>
        </w:rPr>
        <w:t xml:space="preserve"> définir ses besoins en</w:t>
      </w:r>
      <w:r w:rsidR="00842840" w:rsidRPr="00B6641B">
        <w:rPr>
          <w:sz w:val="24"/>
          <w:szCs w:val="24"/>
        </w:rPr>
        <w:t xml:space="preserve"> f</w:t>
      </w:r>
      <w:r w:rsidRPr="00B6641B">
        <w:rPr>
          <w:sz w:val="24"/>
          <w:szCs w:val="24"/>
        </w:rPr>
        <w:t>ormation à l’occasion de tout entretien avec son responsable hiérarchique (entretien professionnel,</w:t>
      </w:r>
      <w:r w:rsidR="00842840" w:rsidRPr="00B6641B">
        <w:rPr>
          <w:sz w:val="24"/>
          <w:szCs w:val="24"/>
        </w:rPr>
        <w:t xml:space="preserve"> </w:t>
      </w:r>
      <w:r w:rsidRPr="00B6641B">
        <w:rPr>
          <w:sz w:val="24"/>
          <w:szCs w:val="24"/>
        </w:rPr>
        <w:t>entretien annuel d’évaluation, entretien managérial…).</w:t>
      </w:r>
    </w:p>
    <w:p w14:paraId="2A03B1A3" w14:textId="7925CF90" w:rsidR="0056070F" w:rsidRPr="00B6641B" w:rsidRDefault="0056070F" w:rsidP="00B4161F">
      <w:pPr>
        <w:jc w:val="both"/>
        <w:rPr>
          <w:sz w:val="24"/>
          <w:szCs w:val="24"/>
        </w:rPr>
      </w:pPr>
      <w:r w:rsidRPr="00B6641B">
        <w:rPr>
          <w:sz w:val="24"/>
          <w:szCs w:val="24"/>
        </w:rPr>
        <w:t>Conformément à l’accord de branche, le salarié placé dans le dispositif spécifique d’activité partielle qui</w:t>
      </w:r>
      <w:r w:rsidR="00842840" w:rsidRPr="00B6641B">
        <w:rPr>
          <w:sz w:val="24"/>
          <w:szCs w:val="24"/>
        </w:rPr>
        <w:t xml:space="preserve"> </w:t>
      </w:r>
      <w:r w:rsidRPr="00B6641B">
        <w:rPr>
          <w:sz w:val="24"/>
          <w:szCs w:val="24"/>
        </w:rPr>
        <w:t>réalise pendant cette période, une ou plusieurs formations doit mobiliser son compte personnel</w:t>
      </w:r>
      <w:r w:rsidR="00842840" w:rsidRPr="00B6641B">
        <w:rPr>
          <w:sz w:val="24"/>
          <w:szCs w:val="24"/>
        </w:rPr>
        <w:t xml:space="preserve"> </w:t>
      </w:r>
      <w:r w:rsidRPr="00B6641B">
        <w:rPr>
          <w:sz w:val="24"/>
          <w:szCs w:val="24"/>
        </w:rPr>
        <w:t>formation (CPF).</w:t>
      </w:r>
      <w:r w:rsidR="00EC7628">
        <w:rPr>
          <w:sz w:val="24"/>
          <w:szCs w:val="24"/>
        </w:rPr>
        <w:t xml:space="preserve"> </w:t>
      </w:r>
      <w:r w:rsidRPr="00B6641B">
        <w:rPr>
          <w:sz w:val="24"/>
          <w:szCs w:val="24"/>
        </w:rPr>
        <w:t>Si le coût de ces formations est supérieur aux droits acquis au titre du CPF, l’entreprise peut formaliser</w:t>
      </w:r>
      <w:r w:rsidR="00842840" w:rsidRPr="00B6641B">
        <w:rPr>
          <w:sz w:val="24"/>
          <w:szCs w:val="24"/>
        </w:rPr>
        <w:t xml:space="preserve"> </w:t>
      </w:r>
      <w:r w:rsidRPr="00B6641B">
        <w:rPr>
          <w:sz w:val="24"/>
          <w:szCs w:val="24"/>
        </w:rPr>
        <w:t>une demande de financement complémentaire auprès de son opérateur de compétences (</w:t>
      </w:r>
      <w:r w:rsidR="00211C06" w:rsidRPr="00867567">
        <w:rPr>
          <w:sz w:val="24"/>
          <w:szCs w:val="24"/>
          <w:highlight w:val="yellow"/>
        </w:rPr>
        <w:t>OPCO</w:t>
      </w:r>
      <w:r w:rsidRPr="00867567">
        <w:rPr>
          <w:sz w:val="24"/>
          <w:szCs w:val="24"/>
          <w:highlight w:val="yellow"/>
        </w:rPr>
        <w:t xml:space="preserve"> </w:t>
      </w:r>
      <w:r w:rsidR="00495B14" w:rsidRPr="00867567">
        <w:rPr>
          <w:sz w:val="24"/>
          <w:szCs w:val="24"/>
          <w:highlight w:val="yellow"/>
        </w:rPr>
        <w:t>Mobilités</w:t>
      </w:r>
      <w:r w:rsidR="00211C06" w:rsidRPr="00B6641B">
        <w:rPr>
          <w:sz w:val="24"/>
          <w:szCs w:val="24"/>
        </w:rPr>
        <w:t>)</w:t>
      </w:r>
    </w:p>
    <w:p w14:paraId="1CB852CE" w14:textId="304A83E4" w:rsidR="0056070F" w:rsidRPr="00B6641B" w:rsidRDefault="0056070F" w:rsidP="00B4161F">
      <w:pPr>
        <w:jc w:val="both"/>
        <w:rPr>
          <w:sz w:val="24"/>
          <w:szCs w:val="24"/>
        </w:rPr>
      </w:pPr>
      <w:r w:rsidRPr="00867567">
        <w:rPr>
          <w:sz w:val="24"/>
          <w:szCs w:val="24"/>
          <w:highlight w:val="yellow"/>
        </w:rPr>
        <w:t>[En présence d’un (CSE)]</w:t>
      </w:r>
    </w:p>
    <w:p w14:paraId="664D5C03" w14:textId="1A749A98" w:rsidR="0056070F" w:rsidRPr="00B6641B" w:rsidRDefault="0056070F" w:rsidP="00B4161F">
      <w:pPr>
        <w:jc w:val="both"/>
        <w:rPr>
          <w:sz w:val="24"/>
          <w:szCs w:val="24"/>
        </w:rPr>
      </w:pPr>
      <w:r w:rsidRPr="00B6641B">
        <w:rPr>
          <w:sz w:val="24"/>
          <w:szCs w:val="24"/>
        </w:rPr>
        <w:t xml:space="preserve">Le </w:t>
      </w:r>
      <w:r w:rsidR="001F1836">
        <w:rPr>
          <w:sz w:val="24"/>
          <w:szCs w:val="24"/>
        </w:rPr>
        <w:t>C</w:t>
      </w:r>
      <w:r w:rsidRPr="00B6641B">
        <w:rPr>
          <w:sz w:val="24"/>
          <w:szCs w:val="24"/>
        </w:rPr>
        <w:t xml:space="preserve">omité </w:t>
      </w:r>
      <w:r w:rsidR="001F1836">
        <w:rPr>
          <w:sz w:val="24"/>
          <w:szCs w:val="24"/>
        </w:rPr>
        <w:t>S</w:t>
      </w:r>
      <w:r w:rsidRPr="00B6641B">
        <w:rPr>
          <w:sz w:val="24"/>
          <w:szCs w:val="24"/>
        </w:rPr>
        <w:t xml:space="preserve">ocial et </w:t>
      </w:r>
      <w:r w:rsidR="001F1836">
        <w:rPr>
          <w:sz w:val="24"/>
          <w:szCs w:val="24"/>
        </w:rPr>
        <w:t>É</w:t>
      </w:r>
      <w:r w:rsidRPr="00B6641B">
        <w:rPr>
          <w:sz w:val="24"/>
          <w:szCs w:val="24"/>
        </w:rPr>
        <w:t>conomique (CSE) est informé :</w:t>
      </w:r>
    </w:p>
    <w:p w14:paraId="40CFBB40" w14:textId="77777777" w:rsidR="0056070F" w:rsidRPr="00B6641B" w:rsidRDefault="0056070F" w:rsidP="00B4161F">
      <w:pPr>
        <w:jc w:val="both"/>
        <w:rPr>
          <w:sz w:val="24"/>
          <w:szCs w:val="24"/>
        </w:rPr>
      </w:pPr>
      <w:r w:rsidRPr="00B6641B">
        <w:rPr>
          <w:sz w:val="24"/>
          <w:szCs w:val="24"/>
        </w:rPr>
        <w:t>- du bilan des actions au titre du plan de développement des compétences</w:t>
      </w:r>
    </w:p>
    <w:p w14:paraId="5830B141" w14:textId="2F32BB6A" w:rsidR="00E50AED" w:rsidRDefault="0056070F" w:rsidP="00B4161F">
      <w:pPr>
        <w:jc w:val="both"/>
        <w:rPr>
          <w:sz w:val="24"/>
          <w:szCs w:val="24"/>
        </w:rPr>
      </w:pPr>
      <w:r w:rsidRPr="00B6641B">
        <w:rPr>
          <w:sz w:val="24"/>
          <w:szCs w:val="24"/>
        </w:rPr>
        <w:t xml:space="preserve">- et du nombre de bénéficiaires d’un entretien </w:t>
      </w:r>
      <w:r w:rsidR="00BA6675" w:rsidRPr="00B6641B">
        <w:rPr>
          <w:sz w:val="24"/>
          <w:szCs w:val="24"/>
        </w:rPr>
        <w:t>professionnel</w:t>
      </w:r>
    </w:p>
    <w:p w14:paraId="484C9D09" w14:textId="77777777" w:rsidR="00FA28B6" w:rsidRPr="00B6641B" w:rsidRDefault="00FA28B6" w:rsidP="00B4161F">
      <w:pPr>
        <w:jc w:val="both"/>
        <w:rPr>
          <w:sz w:val="24"/>
          <w:szCs w:val="24"/>
        </w:rPr>
      </w:pPr>
    </w:p>
    <w:p w14:paraId="52D18097" w14:textId="2D20C324"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4</w:t>
      </w:r>
      <w:r w:rsidR="00842840"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Mobilisation des congés payés et des jours de repos</w:t>
      </w:r>
    </w:p>
    <w:p w14:paraId="6BE907CE" w14:textId="31C77BB9" w:rsidR="0056070F" w:rsidRPr="00B6641B" w:rsidRDefault="0056070F" w:rsidP="00B4161F">
      <w:pPr>
        <w:jc w:val="both"/>
        <w:rPr>
          <w:sz w:val="24"/>
          <w:szCs w:val="24"/>
        </w:rPr>
      </w:pPr>
      <w:r w:rsidRPr="00B6641B">
        <w:rPr>
          <w:sz w:val="24"/>
          <w:szCs w:val="24"/>
        </w:rPr>
        <w:t>Préalablement ou concomitamment à la mise en œuvre du dispositif d’activité partielle</w:t>
      </w:r>
      <w:r w:rsidR="00842840" w:rsidRPr="00B6641B">
        <w:rPr>
          <w:sz w:val="24"/>
          <w:szCs w:val="24"/>
        </w:rPr>
        <w:t xml:space="preserve"> de longue durée</w:t>
      </w:r>
      <w:r w:rsidRPr="00B6641B">
        <w:rPr>
          <w:sz w:val="24"/>
          <w:szCs w:val="24"/>
        </w:rPr>
        <w:t>, les</w:t>
      </w:r>
      <w:r w:rsidR="00842840" w:rsidRPr="00B6641B">
        <w:rPr>
          <w:sz w:val="24"/>
          <w:szCs w:val="24"/>
        </w:rPr>
        <w:t xml:space="preserve"> </w:t>
      </w:r>
      <w:r w:rsidRPr="00B6641B">
        <w:rPr>
          <w:sz w:val="24"/>
          <w:szCs w:val="24"/>
        </w:rPr>
        <w:t>salariés bénéficiaires sont incités à prendre leurs congés payés acquis et leurs jours de repos (« RTT »,</w:t>
      </w:r>
      <w:r w:rsidR="00842840" w:rsidRPr="00B6641B">
        <w:rPr>
          <w:sz w:val="24"/>
          <w:szCs w:val="24"/>
        </w:rPr>
        <w:t xml:space="preserve"> </w:t>
      </w:r>
      <w:r w:rsidRPr="00B6641B">
        <w:rPr>
          <w:sz w:val="24"/>
          <w:szCs w:val="24"/>
        </w:rPr>
        <w:t>jours de repos acquis en compensation de l’accomplissement d’heures supplémentaires, congés</w:t>
      </w:r>
      <w:r w:rsidR="00842840" w:rsidRPr="00B6641B">
        <w:rPr>
          <w:sz w:val="24"/>
          <w:szCs w:val="24"/>
        </w:rPr>
        <w:t xml:space="preserve"> </w:t>
      </w:r>
      <w:r w:rsidRPr="00B6641B">
        <w:rPr>
          <w:sz w:val="24"/>
          <w:szCs w:val="24"/>
        </w:rPr>
        <w:t>d’ancienneté…).</w:t>
      </w:r>
    </w:p>
    <w:p w14:paraId="196BAF10" w14:textId="15F5459D" w:rsidR="00390CD6" w:rsidRPr="00390CD6" w:rsidRDefault="00390CD6" w:rsidP="00390CD6">
      <w:pPr>
        <w:jc w:val="both"/>
        <w:rPr>
          <w:bCs/>
          <w:sz w:val="24"/>
          <w:szCs w:val="24"/>
        </w:rPr>
      </w:pPr>
      <w:r w:rsidRPr="00390CD6">
        <w:rPr>
          <w:bCs/>
          <w:sz w:val="24"/>
          <w:szCs w:val="24"/>
        </w:rPr>
        <w:t>Il est rappelé que le choix des dates de congés payés relève du pouvoir de direction de l’</w:t>
      </w:r>
      <w:r w:rsidR="00FA28B6" w:rsidRPr="00390CD6">
        <w:rPr>
          <w:bCs/>
          <w:sz w:val="24"/>
          <w:szCs w:val="24"/>
        </w:rPr>
        <w:t>employeur. Ainsi</w:t>
      </w:r>
      <w:r w:rsidRPr="00390CD6">
        <w:rPr>
          <w:bCs/>
          <w:sz w:val="24"/>
          <w:szCs w:val="24"/>
        </w:rPr>
        <w:t>, il fixe la date de départ, accepte ou refuse les demandes des salariés, dans le cadre des dispositions conventionnelles, légales et règlementaires en vigueur. Il doit notamment permettre au salarié de prendre, dans la limite des congés acquis, au minimum douze (12) jours ouvrables de congés payés, pendant la période légale de prise des congés payés, conformément aux dispositions de la convention collective applicable et de l’accord d’entreprise s’il existe.</w:t>
      </w:r>
    </w:p>
    <w:p w14:paraId="769B14A3" w14:textId="3673A08F" w:rsidR="00390CD6" w:rsidRDefault="00390CD6" w:rsidP="00B4161F">
      <w:pPr>
        <w:jc w:val="both"/>
        <w:rPr>
          <w:bCs/>
          <w:sz w:val="24"/>
          <w:szCs w:val="24"/>
          <w:u w:val="single"/>
        </w:rPr>
      </w:pPr>
    </w:p>
    <w:p w14:paraId="047C4506" w14:textId="77777777" w:rsidR="00390CD6" w:rsidRPr="00807A8E" w:rsidRDefault="00390CD6" w:rsidP="00B4161F">
      <w:pPr>
        <w:jc w:val="both"/>
        <w:rPr>
          <w:bCs/>
          <w:sz w:val="24"/>
          <w:szCs w:val="24"/>
          <w:u w:val="single"/>
        </w:rPr>
      </w:pPr>
    </w:p>
    <w:p w14:paraId="2D72CA52" w14:textId="00930A3B" w:rsidR="0056070F" w:rsidRPr="00B6641B" w:rsidRDefault="0056070F" w:rsidP="00B4161F">
      <w:pPr>
        <w:jc w:val="both"/>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5</w:t>
      </w:r>
      <w:r w:rsidR="00842840" w:rsidRPr="00B6641B">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Réduction de l’horaire de travail</w:t>
      </w:r>
    </w:p>
    <w:p w14:paraId="1CFC6491" w14:textId="39E3F69D" w:rsidR="00842840" w:rsidRPr="00B6641B" w:rsidRDefault="00842840" w:rsidP="00BB7CE3">
      <w:pPr>
        <w:jc w:val="both"/>
        <w:rPr>
          <w:sz w:val="24"/>
          <w:szCs w:val="24"/>
        </w:rPr>
      </w:pPr>
      <w:r w:rsidRPr="00B6641B">
        <w:rPr>
          <w:sz w:val="24"/>
          <w:szCs w:val="24"/>
        </w:rPr>
        <w:t>Dans le cadre du dispositif d’activité partielle de longue durée</w:t>
      </w:r>
      <w:r w:rsidR="00390CD6">
        <w:rPr>
          <w:sz w:val="24"/>
          <w:szCs w:val="24"/>
        </w:rPr>
        <w:t>,</w:t>
      </w:r>
      <w:r w:rsidRPr="00B6641B">
        <w:rPr>
          <w:sz w:val="24"/>
          <w:szCs w:val="24"/>
        </w:rPr>
        <w:t xml:space="preserve"> l’horaire de travail des salariés visés à l’article 1 de ce document unilatéral sera réduit de </w:t>
      </w:r>
      <w:r w:rsidRPr="00867567">
        <w:rPr>
          <w:sz w:val="24"/>
          <w:szCs w:val="24"/>
          <w:highlight w:val="yellow"/>
        </w:rPr>
        <w:t>X%</w:t>
      </w:r>
      <w:r w:rsidR="00AF0A53" w:rsidRPr="00867567">
        <w:rPr>
          <w:sz w:val="24"/>
          <w:szCs w:val="24"/>
          <w:highlight w:val="yellow"/>
        </w:rPr>
        <w:t xml:space="preserve"> </w:t>
      </w:r>
      <w:r w:rsidR="00FA28B6" w:rsidRPr="00867567">
        <w:rPr>
          <w:sz w:val="24"/>
          <w:szCs w:val="24"/>
          <w:highlight w:val="yellow"/>
        </w:rPr>
        <w:t>(maxi</w:t>
      </w:r>
      <w:r w:rsidR="00AF0A53" w:rsidRPr="00867567">
        <w:rPr>
          <w:sz w:val="24"/>
          <w:szCs w:val="24"/>
          <w:highlight w:val="yellow"/>
        </w:rPr>
        <w:t>m</w:t>
      </w:r>
      <w:r w:rsidR="00FA28B6" w:rsidRPr="00867567">
        <w:rPr>
          <w:sz w:val="24"/>
          <w:szCs w:val="24"/>
          <w:highlight w:val="yellow"/>
        </w:rPr>
        <w:t>um 50%</w:t>
      </w:r>
      <w:r w:rsidR="00B86F75">
        <w:rPr>
          <w:sz w:val="24"/>
          <w:szCs w:val="24"/>
        </w:rPr>
        <w:t>)</w:t>
      </w:r>
      <w:r w:rsidRPr="00B6641B">
        <w:rPr>
          <w:sz w:val="24"/>
          <w:szCs w:val="24"/>
        </w:rPr>
        <w:t xml:space="preserve"> en deçà de la durée légale du travail.</w:t>
      </w:r>
    </w:p>
    <w:p w14:paraId="4C6CB9BC" w14:textId="6121EE2B" w:rsidR="00186A19" w:rsidRPr="00B6641B" w:rsidRDefault="00842840" w:rsidP="00B4161F">
      <w:pPr>
        <w:jc w:val="both"/>
        <w:rPr>
          <w:sz w:val="24"/>
          <w:szCs w:val="24"/>
        </w:rPr>
      </w:pPr>
      <w:r w:rsidRPr="00B6641B">
        <w:rPr>
          <w:sz w:val="24"/>
          <w:szCs w:val="24"/>
        </w:rPr>
        <w:t xml:space="preserve">La situation particulière justifiant cette réduction supérieure </w:t>
      </w:r>
      <w:r w:rsidRPr="00B122E8">
        <w:rPr>
          <w:b/>
          <w:bCs/>
          <w:sz w:val="24"/>
          <w:szCs w:val="24"/>
          <w:u w:val="single"/>
        </w:rPr>
        <w:t>pour être de 50%</w:t>
      </w:r>
      <w:r w:rsidRPr="00B6641B">
        <w:rPr>
          <w:sz w:val="24"/>
          <w:szCs w:val="24"/>
        </w:rPr>
        <w:t xml:space="preserve"> est justifié</w:t>
      </w:r>
      <w:r w:rsidR="00710B2B" w:rsidRPr="00B6641B">
        <w:rPr>
          <w:sz w:val="24"/>
          <w:szCs w:val="24"/>
        </w:rPr>
        <w:t>e</w:t>
      </w:r>
      <w:r w:rsidRPr="00B6641B">
        <w:rPr>
          <w:sz w:val="24"/>
          <w:szCs w:val="24"/>
        </w:rPr>
        <w:t xml:space="preserve"> par </w:t>
      </w:r>
      <w:r w:rsidR="00186A19" w:rsidRPr="00B6641B">
        <w:rPr>
          <w:sz w:val="24"/>
          <w:szCs w:val="24"/>
        </w:rPr>
        <w:t>l</w:t>
      </w:r>
      <w:r w:rsidRPr="00B6641B">
        <w:rPr>
          <w:sz w:val="24"/>
          <w:szCs w:val="24"/>
        </w:rPr>
        <w:t>es circonstances exceptionnelles suivantes au sein de l’entreprise</w:t>
      </w:r>
      <w:r w:rsidR="00186A19" w:rsidRPr="00B6641B">
        <w:rPr>
          <w:sz w:val="24"/>
          <w:szCs w:val="24"/>
        </w:rPr>
        <w:t xml:space="preserve"> : </w:t>
      </w:r>
      <w:r w:rsidR="00807A8E" w:rsidRPr="00867567">
        <w:rPr>
          <w:sz w:val="24"/>
          <w:szCs w:val="24"/>
          <w:highlight w:val="yellow"/>
        </w:rPr>
        <w:t>[compléter]</w:t>
      </w:r>
    </w:p>
    <w:p w14:paraId="35CE3164" w14:textId="46BE1152" w:rsidR="00842840" w:rsidRPr="00B6641B" w:rsidRDefault="00186A19" w:rsidP="00B4161F">
      <w:pPr>
        <w:jc w:val="both"/>
        <w:rPr>
          <w:sz w:val="24"/>
          <w:szCs w:val="24"/>
        </w:rPr>
      </w:pPr>
      <w:r w:rsidRPr="00B6641B">
        <w:rPr>
          <w:sz w:val="24"/>
          <w:szCs w:val="24"/>
        </w:rPr>
        <w:t>L</w:t>
      </w:r>
      <w:r w:rsidR="00842840" w:rsidRPr="00B6641B">
        <w:rPr>
          <w:sz w:val="24"/>
          <w:szCs w:val="24"/>
        </w:rPr>
        <w:t>a</w:t>
      </w:r>
      <w:r w:rsidR="0056070F" w:rsidRPr="00B6641B">
        <w:rPr>
          <w:sz w:val="24"/>
          <w:szCs w:val="24"/>
        </w:rPr>
        <w:t xml:space="preserve"> réduction s’apprécie par salarié sur la durée de mise en œuvre du dispositif, dans la limite d’une</w:t>
      </w:r>
      <w:r w:rsidR="00842840" w:rsidRPr="00B6641B">
        <w:rPr>
          <w:sz w:val="24"/>
          <w:szCs w:val="24"/>
        </w:rPr>
        <w:t xml:space="preserve"> </w:t>
      </w:r>
      <w:r w:rsidR="0056070F" w:rsidRPr="00B6641B">
        <w:rPr>
          <w:sz w:val="24"/>
          <w:szCs w:val="24"/>
        </w:rPr>
        <w:t>durée de vingt-quatre (24) mois consécutifs ou non, appréciés sur la durée totale</w:t>
      </w:r>
      <w:r w:rsidR="00842840" w:rsidRPr="00B6641B">
        <w:rPr>
          <w:sz w:val="24"/>
          <w:szCs w:val="24"/>
        </w:rPr>
        <w:t xml:space="preserve"> </w:t>
      </w:r>
      <w:r w:rsidR="0056070F" w:rsidRPr="00B6641B">
        <w:rPr>
          <w:sz w:val="24"/>
          <w:szCs w:val="24"/>
        </w:rPr>
        <w:t xml:space="preserve">du document unilatéral élaboré par l’employeur visé à l’article 8. </w:t>
      </w:r>
    </w:p>
    <w:p w14:paraId="4C8EB81E" w14:textId="1BFD31B4" w:rsidR="0056070F" w:rsidRPr="00B6641B" w:rsidRDefault="0056070F" w:rsidP="00B4161F">
      <w:pPr>
        <w:jc w:val="both"/>
        <w:rPr>
          <w:sz w:val="24"/>
          <w:szCs w:val="24"/>
        </w:rPr>
      </w:pPr>
      <w:r w:rsidRPr="00B6641B">
        <w:rPr>
          <w:sz w:val="24"/>
          <w:szCs w:val="24"/>
        </w:rPr>
        <w:t>La réduction d’horaire peut conduire à</w:t>
      </w:r>
      <w:r w:rsidR="00842840" w:rsidRPr="00B6641B">
        <w:rPr>
          <w:sz w:val="24"/>
          <w:szCs w:val="24"/>
        </w:rPr>
        <w:t xml:space="preserve"> </w:t>
      </w:r>
      <w:r w:rsidRPr="00B6641B">
        <w:rPr>
          <w:sz w:val="24"/>
          <w:szCs w:val="24"/>
        </w:rPr>
        <w:t>la suspension temporaire de l’activité.</w:t>
      </w:r>
    </w:p>
    <w:p w14:paraId="714849BF" w14:textId="77777777" w:rsidR="00842840" w:rsidRPr="00B6641B" w:rsidRDefault="00842840" w:rsidP="00B4161F">
      <w:pPr>
        <w:jc w:val="both"/>
        <w:rPr>
          <w:sz w:val="24"/>
          <w:szCs w:val="24"/>
        </w:rPr>
      </w:pPr>
    </w:p>
    <w:p w14:paraId="47C8392C" w14:textId="1C7BF682" w:rsidR="0056070F" w:rsidRPr="00B6641B" w:rsidRDefault="0056070F" w:rsidP="00B4161F">
      <w:pPr>
        <w:jc w:val="both"/>
        <w:rPr>
          <w:b/>
          <w:bCs/>
          <w:color w:val="4472C4" w:themeColor="accent1"/>
          <w:sz w:val="24"/>
          <w:szCs w:val="24"/>
          <w:u w:val="single"/>
        </w:rPr>
      </w:pPr>
      <w:r w:rsidRPr="00B6641B">
        <w:rPr>
          <w:b/>
          <w:bCs/>
          <w:color w:val="4472C4" w:themeColor="accent1"/>
          <w:sz w:val="24"/>
          <w:szCs w:val="24"/>
          <w:u w:val="single"/>
        </w:rPr>
        <w:t>Article 6</w:t>
      </w:r>
      <w:r w:rsidR="00842840" w:rsidRPr="00B6641B">
        <w:rPr>
          <w:b/>
          <w:bCs/>
          <w:color w:val="4472C4" w:themeColor="accent1"/>
          <w:sz w:val="24"/>
          <w:szCs w:val="24"/>
          <w:u w:val="single"/>
        </w:rPr>
        <w:t xml:space="preserve"> </w:t>
      </w:r>
      <w:r w:rsidR="001F1836">
        <w:rPr>
          <w:b/>
          <w:bCs/>
          <w:color w:val="4472C4" w:themeColor="accent1"/>
          <w:sz w:val="24"/>
          <w:szCs w:val="24"/>
          <w:u w:val="single"/>
        </w:rPr>
        <w:t xml:space="preserve">- </w:t>
      </w:r>
      <w:r w:rsidRPr="00B6641B">
        <w:rPr>
          <w:b/>
          <w:bCs/>
          <w:color w:val="4472C4" w:themeColor="accent1"/>
          <w:sz w:val="24"/>
          <w:szCs w:val="24"/>
          <w:u w:val="single"/>
        </w:rPr>
        <w:t>Indemnisation des salariés et conséquences de l’entrée dans le dispositif</w:t>
      </w:r>
    </w:p>
    <w:p w14:paraId="45E2E3F4" w14:textId="77777777" w:rsidR="00A91373" w:rsidRPr="00B6641B" w:rsidRDefault="00A91373" w:rsidP="00B4161F">
      <w:pPr>
        <w:jc w:val="both"/>
        <w:rPr>
          <w:b/>
          <w:bCs/>
          <w:color w:val="4472C4" w:themeColor="accent1"/>
          <w:sz w:val="24"/>
          <w:szCs w:val="24"/>
          <w:u w:val="single"/>
        </w:rPr>
      </w:pPr>
    </w:p>
    <w:p w14:paraId="11D785AA" w14:textId="77777777" w:rsidR="00F10640" w:rsidRPr="00C1346A" w:rsidRDefault="00F10640" w:rsidP="00F10640">
      <w:pPr>
        <w:jc w:val="both"/>
        <w:rPr>
          <w:sz w:val="24"/>
          <w:szCs w:val="24"/>
        </w:rPr>
      </w:pPr>
      <w:r w:rsidRPr="00C1346A">
        <w:rPr>
          <w:sz w:val="24"/>
          <w:szCs w:val="24"/>
        </w:rPr>
        <w:t>Le salarié placé en activité partielle de longue durée reçoit une indemnité horaire, versée par son employeur, déterminée en fonction de la rémunération brute servant d’assiette à l’indemnité de congés payés (ci-dessous « rémunération brute mensuelle ») et dans les conditions fixées par la loi et le décret N° 2020 du 28 juillet 2020 relatif au dispositif spécifique d’activité partielle en cas de réduction d’activité durable.</w:t>
      </w:r>
    </w:p>
    <w:p w14:paraId="142F8F05" w14:textId="77777777" w:rsidR="00F10640" w:rsidRPr="00C1346A" w:rsidRDefault="00F10640" w:rsidP="00F10640">
      <w:pPr>
        <w:jc w:val="both"/>
        <w:rPr>
          <w:sz w:val="24"/>
          <w:szCs w:val="24"/>
        </w:rPr>
      </w:pPr>
      <w:r w:rsidRPr="00C1346A">
        <w:rPr>
          <w:sz w:val="24"/>
          <w:szCs w:val="24"/>
        </w:rPr>
        <w:t>Les modalités de calcul de l’indemnité versée au salarié sont déterminées selon les dispositions légales et règlementaires en vigueur. L’indemnité ne peut dépasser le plafond de 100% de la rémunération nette du salarié.</w:t>
      </w:r>
    </w:p>
    <w:p w14:paraId="7F8E787F" w14:textId="77777777" w:rsidR="00F10640" w:rsidRPr="00C1346A" w:rsidRDefault="00F10640" w:rsidP="00F10640">
      <w:pPr>
        <w:jc w:val="both"/>
        <w:rPr>
          <w:sz w:val="24"/>
          <w:szCs w:val="24"/>
        </w:rPr>
      </w:pPr>
      <w:r w:rsidRPr="00C1346A">
        <w:rPr>
          <w:sz w:val="24"/>
          <w:szCs w:val="24"/>
        </w:rPr>
        <w:t>Au regard des dispositions règlementaires en vigueur, le salaire de référence tient compte de la moyenne des éléments de rémunération variables perçus au cours des douze (12) mois civils, ou sur la totalité des mois travaillés si le salarié a travaillé moins de douze (12) mois civils, précédant le premier jour de placement dans l’APLD de l’entreprise.</w:t>
      </w:r>
    </w:p>
    <w:p w14:paraId="17B19D7F" w14:textId="77777777" w:rsidR="00F10640" w:rsidRPr="00C1346A" w:rsidRDefault="00F10640" w:rsidP="00F10640">
      <w:pPr>
        <w:jc w:val="both"/>
        <w:rPr>
          <w:sz w:val="24"/>
          <w:szCs w:val="24"/>
        </w:rPr>
      </w:pPr>
      <w:r w:rsidRPr="00C1346A">
        <w:rPr>
          <w:sz w:val="24"/>
          <w:szCs w:val="24"/>
        </w:rPr>
        <w:t>Cette indemnité est plafonnée à 4,5 SMIC (soit 6 927,39 € mensuels au 1er janvier 2020).</w:t>
      </w:r>
    </w:p>
    <w:p w14:paraId="13F3C045" w14:textId="77777777" w:rsidR="00F10640" w:rsidRPr="00C1346A" w:rsidRDefault="00F10640" w:rsidP="00F10640">
      <w:pPr>
        <w:jc w:val="both"/>
        <w:rPr>
          <w:sz w:val="24"/>
          <w:szCs w:val="24"/>
        </w:rPr>
      </w:pPr>
      <w:r w:rsidRPr="00C1346A">
        <w:rPr>
          <w:sz w:val="24"/>
          <w:szCs w:val="24"/>
        </w:rPr>
        <w:t>Conformément à l’article 7 du décret n°2020-926 du 28 juillet 2020, Le taux horaire de l’allocation versée à l’employeur ne peut être inférieur à 7,23 euros.</w:t>
      </w:r>
    </w:p>
    <w:p w14:paraId="0923D436" w14:textId="77777777" w:rsidR="00F10640" w:rsidRPr="00C1346A" w:rsidRDefault="00F10640" w:rsidP="00F10640">
      <w:pPr>
        <w:jc w:val="both"/>
        <w:rPr>
          <w:sz w:val="24"/>
          <w:szCs w:val="24"/>
        </w:rPr>
      </w:pPr>
      <w:r w:rsidRPr="00C1346A">
        <w:rPr>
          <w:sz w:val="24"/>
          <w:szCs w:val="24"/>
        </w:rPr>
        <w:t>Les salariés soumis à une convention de forfait annuel en jours bénéficient de la garantie d’indemnisation décrite au présent article.</w:t>
      </w:r>
    </w:p>
    <w:p w14:paraId="3E90D77C" w14:textId="77777777" w:rsidR="00F10640" w:rsidRPr="00C1346A" w:rsidRDefault="00F10640" w:rsidP="00F10640">
      <w:pPr>
        <w:jc w:val="both"/>
        <w:rPr>
          <w:sz w:val="24"/>
          <w:szCs w:val="24"/>
        </w:rPr>
      </w:pPr>
      <w:r w:rsidRPr="00C1346A">
        <w:rPr>
          <w:sz w:val="24"/>
          <w:szCs w:val="24"/>
        </w:rPr>
        <w:t>Dans le cadre des dispositions règlementaires en vigueur, pour les salariés dont la durée du travail est fixée par une convention de forfait en heures ou en jours sur l’année, l’indemnité et l’allocation d’activité partielle sont déterminées en tenant compte du nombre d’heures ou de jours ou de demi-journées ouvrés non travaillés au titre de la période d’activité partielle, avec les règles de conversion suivantes :</w:t>
      </w:r>
    </w:p>
    <w:p w14:paraId="55A78EE8" w14:textId="77777777" w:rsidR="00F10640" w:rsidRPr="00C1346A" w:rsidRDefault="00F10640" w:rsidP="00F10640">
      <w:pPr>
        <w:jc w:val="both"/>
        <w:rPr>
          <w:sz w:val="24"/>
          <w:szCs w:val="24"/>
        </w:rPr>
      </w:pPr>
      <w:r w:rsidRPr="00C1346A">
        <w:rPr>
          <w:sz w:val="24"/>
          <w:szCs w:val="24"/>
        </w:rPr>
        <w:t>- une demi-journée non travaillée correspond à 3h30 non travaillées ;</w:t>
      </w:r>
    </w:p>
    <w:p w14:paraId="18223279" w14:textId="77777777" w:rsidR="00F10640" w:rsidRPr="00C1346A" w:rsidRDefault="00F10640" w:rsidP="00F10640">
      <w:pPr>
        <w:jc w:val="both"/>
        <w:rPr>
          <w:sz w:val="24"/>
          <w:szCs w:val="24"/>
        </w:rPr>
      </w:pPr>
      <w:r w:rsidRPr="00C1346A">
        <w:rPr>
          <w:sz w:val="24"/>
          <w:szCs w:val="24"/>
        </w:rPr>
        <w:t>- un jour non travaillé correspond à 7 heures non travaillées ;</w:t>
      </w:r>
    </w:p>
    <w:p w14:paraId="645F2481" w14:textId="72F71DC7" w:rsidR="00390CD6" w:rsidRPr="00C1346A" w:rsidRDefault="00F10640" w:rsidP="00F10640">
      <w:pPr>
        <w:jc w:val="both"/>
        <w:rPr>
          <w:sz w:val="24"/>
          <w:szCs w:val="24"/>
        </w:rPr>
      </w:pPr>
      <w:r w:rsidRPr="00C1346A">
        <w:rPr>
          <w:sz w:val="24"/>
          <w:szCs w:val="24"/>
        </w:rPr>
        <w:t>- une semaine non travaillée correspond à 35 heures non travaillées.</w:t>
      </w:r>
    </w:p>
    <w:p w14:paraId="7CD6BDCE" w14:textId="77777777" w:rsidR="00842840" w:rsidRPr="00C1346A" w:rsidRDefault="00842840" w:rsidP="00807A8E">
      <w:pPr>
        <w:spacing w:before="0"/>
        <w:jc w:val="both"/>
        <w:rPr>
          <w:sz w:val="24"/>
          <w:szCs w:val="24"/>
        </w:rPr>
      </w:pPr>
    </w:p>
    <w:p w14:paraId="0F015627" w14:textId="4E02AE49" w:rsidR="00032C4B" w:rsidRPr="00C1346A"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Les salariés concernés par la mise en place du dispositif spécifique d’activité partielle de longue durée conserveront le bénéfice de : </w:t>
      </w:r>
    </w:p>
    <w:p w14:paraId="4152DB07" w14:textId="7769470F" w:rsidR="00032C4B" w:rsidRPr="00C1346A"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L’acquisition des droits à congés payés</w:t>
      </w:r>
      <w:r w:rsidR="00FA28B6"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2A9729D" w14:textId="1CD804E2" w:rsidR="00032C4B" w:rsidRPr="00C1346A"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L’ouverture des droits à pension de retraite</w:t>
      </w:r>
      <w:r w:rsidR="00FA28B6"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99EA70F" w14:textId="05C31B29" w:rsidR="00032C4B" w:rsidRPr="00C1346A"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L’acquisition de points de retraite complémentaire dans les conditions fixées par l’AGIRC-ARRCO</w:t>
      </w:r>
      <w:r w:rsidR="00FA28B6"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67BC2DE" w14:textId="28F59D08" w:rsidR="00032C4B" w:rsidRPr="00C1346A"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Les garanties de prévoyance accordées dans les conditions prévues par les dispositions légales et réglementaires et les articles 49 à 51 de la Convention collective nationale de travail du personnel des agences de voyages et de tourisme</w:t>
      </w:r>
      <w:r w:rsidR="00FA28B6"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2E8710E" w14:textId="24E4FF05" w:rsidR="00032C4B" w:rsidRDefault="00032C4B"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346A">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périodes de recours à l’APLD sont prises en compte pour l’ouverture de futurs droits à l’allocation chômage et pour le calcul de l’ancienneté du salarié.</w:t>
      </w:r>
    </w:p>
    <w:p w14:paraId="00182FD9" w14:textId="77777777" w:rsidR="00881739" w:rsidRPr="00FA28B6" w:rsidRDefault="00881739" w:rsidP="00032C4B">
      <w:pPr>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311FF" w14:textId="265742FC" w:rsidR="0056070F" w:rsidRPr="00B6641B" w:rsidRDefault="0056070F"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7</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Efforts proportionnés des instances dirigeantes de l’entreprise</w:t>
      </w:r>
    </w:p>
    <w:p w14:paraId="34BEB24A" w14:textId="64D69996" w:rsidR="001F1836" w:rsidRPr="00B6641B" w:rsidRDefault="00C1346A" w:rsidP="001F1836">
      <w:pPr>
        <w:jc w:val="both"/>
        <w:rPr>
          <w:bCs/>
          <w:sz w:val="24"/>
          <w:szCs w:val="28"/>
        </w:rPr>
      </w:pPr>
      <w:r w:rsidRPr="00D232C1">
        <w:rPr>
          <w:bCs/>
          <w:sz w:val="24"/>
          <w:szCs w:val="28"/>
        </w:rPr>
        <w:t xml:space="preserve">Les </w:t>
      </w:r>
      <w:r w:rsidR="001F1836" w:rsidRPr="00867567">
        <w:rPr>
          <w:bCs/>
          <w:sz w:val="24"/>
          <w:szCs w:val="28"/>
          <w:highlight w:val="yellow"/>
        </w:rPr>
        <w:t>dirigeants salariés</w:t>
      </w:r>
      <w:r w:rsidRPr="00867567">
        <w:rPr>
          <w:bCs/>
          <w:sz w:val="24"/>
          <w:szCs w:val="28"/>
          <w:highlight w:val="yellow"/>
        </w:rPr>
        <w:t>/</w:t>
      </w:r>
      <w:r w:rsidR="001F1836" w:rsidRPr="00867567">
        <w:rPr>
          <w:bCs/>
          <w:sz w:val="24"/>
          <w:szCs w:val="28"/>
          <w:highlight w:val="yellow"/>
        </w:rPr>
        <w:t xml:space="preserve"> mandataires sociaux </w:t>
      </w:r>
      <w:r w:rsidRPr="00867567">
        <w:rPr>
          <w:bCs/>
          <w:sz w:val="24"/>
          <w:szCs w:val="28"/>
          <w:highlight w:val="yellow"/>
        </w:rPr>
        <w:t>/</w:t>
      </w:r>
      <w:r w:rsidR="001F1836" w:rsidRPr="00867567">
        <w:rPr>
          <w:bCs/>
          <w:sz w:val="24"/>
          <w:szCs w:val="28"/>
          <w:highlight w:val="yellow"/>
        </w:rPr>
        <w:t xml:space="preserve"> actionnaires</w:t>
      </w:r>
      <w:r>
        <w:rPr>
          <w:bCs/>
          <w:sz w:val="24"/>
          <w:szCs w:val="28"/>
        </w:rPr>
        <w:t xml:space="preserve"> ont</w:t>
      </w:r>
      <w:r w:rsidR="001F1836" w:rsidRPr="00B6641B">
        <w:rPr>
          <w:bCs/>
          <w:sz w:val="24"/>
          <w:szCs w:val="28"/>
        </w:rPr>
        <w:t xml:space="preserve"> le sens des responsabilités en faisant preuve de cohérence dans leur politique de rémunération</w:t>
      </w:r>
      <w:r w:rsidR="00C86BC7">
        <w:rPr>
          <w:bCs/>
          <w:sz w:val="24"/>
          <w:szCs w:val="28"/>
        </w:rPr>
        <w:t xml:space="preserve"> </w:t>
      </w:r>
      <w:r w:rsidR="00EC7628">
        <w:rPr>
          <w:bCs/>
          <w:sz w:val="24"/>
          <w:szCs w:val="28"/>
        </w:rPr>
        <w:t xml:space="preserve">et </w:t>
      </w:r>
      <w:r w:rsidRPr="00D232C1">
        <w:rPr>
          <w:bCs/>
          <w:sz w:val="24"/>
          <w:szCs w:val="28"/>
        </w:rPr>
        <w:t xml:space="preserve">s’engagent </w:t>
      </w:r>
      <w:r w:rsidR="001F1836" w:rsidRPr="00D232C1">
        <w:rPr>
          <w:bCs/>
          <w:sz w:val="24"/>
          <w:szCs w:val="28"/>
        </w:rPr>
        <w:t>à un</w:t>
      </w:r>
      <w:r w:rsidRPr="00D232C1">
        <w:rPr>
          <w:bCs/>
          <w:sz w:val="24"/>
          <w:szCs w:val="28"/>
        </w:rPr>
        <w:t xml:space="preserve"> juste </w:t>
      </w:r>
      <w:r w:rsidR="001F1836" w:rsidRPr="00D232C1">
        <w:rPr>
          <w:bCs/>
          <w:sz w:val="24"/>
          <w:szCs w:val="28"/>
        </w:rPr>
        <w:t>effort de modération salariale</w:t>
      </w:r>
      <w:r w:rsidRPr="00D232C1">
        <w:rPr>
          <w:bCs/>
          <w:sz w:val="24"/>
          <w:szCs w:val="28"/>
        </w:rPr>
        <w:t xml:space="preserve"> comme suit :</w:t>
      </w:r>
    </w:p>
    <w:p w14:paraId="276B76EE" w14:textId="12CA80CD" w:rsidR="0056070F" w:rsidRPr="00B6641B" w:rsidRDefault="001F1836" w:rsidP="001F1836">
      <w:pPr>
        <w:jc w:val="both"/>
        <w:rPr>
          <w:sz w:val="24"/>
          <w:szCs w:val="24"/>
        </w:rPr>
      </w:pPr>
      <w:r w:rsidRPr="00867567">
        <w:rPr>
          <w:sz w:val="24"/>
          <w:szCs w:val="24"/>
          <w:highlight w:val="yellow"/>
        </w:rPr>
        <w:t xml:space="preserve"> </w:t>
      </w:r>
      <w:r w:rsidR="0056070F" w:rsidRPr="00867567">
        <w:rPr>
          <w:sz w:val="24"/>
          <w:szCs w:val="24"/>
          <w:highlight w:val="yellow"/>
        </w:rPr>
        <w:t>[A ajouter pour les SARL]</w:t>
      </w:r>
    </w:p>
    <w:p w14:paraId="60BE50FD" w14:textId="77777777" w:rsidR="0056070F" w:rsidRPr="00B6641B" w:rsidRDefault="0056070F" w:rsidP="00B4161F">
      <w:pPr>
        <w:jc w:val="both"/>
        <w:rPr>
          <w:sz w:val="24"/>
          <w:szCs w:val="24"/>
        </w:rPr>
      </w:pPr>
      <w:r w:rsidRPr="00B6641B">
        <w:rPr>
          <w:sz w:val="24"/>
          <w:szCs w:val="24"/>
        </w:rPr>
        <w:t>Cette stipulation s'applique également aux salariés gérants et cogérants des SARL.</w:t>
      </w:r>
    </w:p>
    <w:p w14:paraId="0035F386" w14:textId="77777777" w:rsidR="0056070F" w:rsidRPr="00B6641B" w:rsidRDefault="0056070F" w:rsidP="00B4161F">
      <w:pPr>
        <w:jc w:val="both"/>
        <w:rPr>
          <w:sz w:val="24"/>
          <w:szCs w:val="24"/>
        </w:rPr>
      </w:pPr>
      <w:r w:rsidRPr="00867567">
        <w:rPr>
          <w:sz w:val="24"/>
          <w:szCs w:val="24"/>
          <w:highlight w:val="yellow"/>
        </w:rPr>
        <w:t>[A ajouter dans les SAS]</w:t>
      </w:r>
    </w:p>
    <w:p w14:paraId="30CC0797" w14:textId="77777777" w:rsidR="0056070F" w:rsidRPr="00B6641B" w:rsidRDefault="0056070F" w:rsidP="00B4161F">
      <w:pPr>
        <w:jc w:val="both"/>
        <w:rPr>
          <w:sz w:val="24"/>
          <w:szCs w:val="24"/>
        </w:rPr>
      </w:pPr>
      <w:r w:rsidRPr="00B6641B">
        <w:rPr>
          <w:sz w:val="24"/>
          <w:szCs w:val="24"/>
        </w:rPr>
        <w:t>Cette stipulation s'applique également aux salariés présidents et associés des SAS.</w:t>
      </w:r>
    </w:p>
    <w:p w14:paraId="1E4BF045" w14:textId="77777777" w:rsidR="0056070F" w:rsidRPr="00B6641B" w:rsidRDefault="0056070F" w:rsidP="00B4161F">
      <w:pPr>
        <w:jc w:val="both"/>
        <w:rPr>
          <w:sz w:val="24"/>
          <w:szCs w:val="24"/>
        </w:rPr>
      </w:pPr>
      <w:r w:rsidRPr="00867567">
        <w:rPr>
          <w:sz w:val="24"/>
          <w:szCs w:val="24"/>
          <w:highlight w:val="yellow"/>
        </w:rPr>
        <w:t>[A ajouter dans les entreprises cotées]</w:t>
      </w:r>
    </w:p>
    <w:p w14:paraId="49050A12" w14:textId="54722EB6" w:rsidR="0056070F" w:rsidRPr="00B6641B" w:rsidRDefault="0056070F" w:rsidP="00B4161F">
      <w:pPr>
        <w:jc w:val="both"/>
        <w:rPr>
          <w:sz w:val="24"/>
          <w:szCs w:val="24"/>
        </w:rPr>
      </w:pPr>
      <w:r w:rsidRPr="00B6641B">
        <w:rPr>
          <w:sz w:val="24"/>
          <w:szCs w:val="24"/>
        </w:rPr>
        <w:t>Cette stipulation s'applique également aux salariés figurant sur la liste des dirigeants figurant dans les</w:t>
      </w:r>
      <w:r w:rsidR="005C62B7" w:rsidRPr="00B6641B">
        <w:rPr>
          <w:sz w:val="24"/>
          <w:szCs w:val="24"/>
        </w:rPr>
        <w:t xml:space="preserve"> </w:t>
      </w:r>
      <w:r w:rsidRPr="00B6641B">
        <w:rPr>
          <w:sz w:val="24"/>
          <w:szCs w:val="24"/>
        </w:rPr>
        <w:t>rapports publiés.</w:t>
      </w:r>
    </w:p>
    <w:p w14:paraId="344DE7DA" w14:textId="4BF35777" w:rsidR="0056070F" w:rsidRPr="00B6641B" w:rsidRDefault="0056070F" w:rsidP="00B4161F">
      <w:pPr>
        <w:jc w:val="both"/>
        <w:rPr>
          <w:sz w:val="24"/>
          <w:szCs w:val="24"/>
        </w:rPr>
      </w:pPr>
      <w:r w:rsidRPr="00B6641B">
        <w:rPr>
          <w:sz w:val="24"/>
          <w:szCs w:val="24"/>
        </w:rPr>
        <w:t xml:space="preserve">La question des dividendes a été examinée par </w:t>
      </w:r>
      <w:r w:rsidRPr="00867567">
        <w:rPr>
          <w:sz w:val="24"/>
          <w:szCs w:val="24"/>
          <w:highlight w:val="yellow"/>
        </w:rPr>
        <w:t>[le conseil d’administration, le conseil de</w:t>
      </w:r>
      <w:r w:rsidR="005C62B7" w:rsidRPr="00867567">
        <w:rPr>
          <w:sz w:val="24"/>
          <w:szCs w:val="24"/>
          <w:highlight w:val="yellow"/>
        </w:rPr>
        <w:t xml:space="preserve"> </w:t>
      </w:r>
      <w:r w:rsidRPr="00867567">
        <w:rPr>
          <w:sz w:val="24"/>
          <w:szCs w:val="24"/>
          <w:highlight w:val="yellow"/>
        </w:rPr>
        <w:t>surveillance… – préciser]</w:t>
      </w:r>
      <w:r w:rsidRPr="00B6641B">
        <w:rPr>
          <w:sz w:val="24"/>
          <w:szCs w:val="24"/>
        </w:rPr>
        <w:t xml:space="preserve"> en tenant pleinement compte des circonstances économiques de</w:t>
      </w:r>
      <w:r w:rsidR="005C62B7" w:rsidRPr="00B6641B">
        <w:rPr>
          <w:sz w:val="24"/>
          <w:szCs w:val="24"/>
        </w:rPr>
        <w:t xml:space="preserve"> </w:t>
      </w:r>
      <w:r w:rsidRPr="00B6641B">
        <w:rPr>
          <w:sz w:val="24"/>
          <w:szCs w:val="24"/>
        </w:rPr>
        <w:t>l’entreprise et des efforts demandés aux salariés.</w:t>
      </w:r>
      <w:r w:rsidR="005C62B7" w:rsidRPr="00B6641B">
        <w:rPr>
          <w:sz w:val="24"/>
          <w:szCs w:val="24"/>
        </w:rPr>
        <w:t xml:space="preserve"> </w:t>
      </w:r>
      <w:r w:rsidRPr="00867567">
        <w:rPr>
          <w:sz w:val="24"/>
          <w:szCs w:val="24"/>
          <w:highlight w:val="yellow"/>
        </w:rPr>
        <w:t>[Compléter en précisant la nature des efforts ou l’absence d’efforts]</w:t>
      </w:r>
    </w:p>
    <w:p w14:paraId="6812607E" w14:textId="77777777" w:rsidR="00B122E8" w:rsidRPr="00B6641B" w:rsidRDefault="00B122E8" w:rsidP="00B4161F">
      <w:pPr>
        <w:jc w:val="both"/>
        <w:rPr>
          <w:sz w:val="24"/>
          <w:szCs w:val="24"/>
        </w:rPr>
      </w:pPr>
    </w:p>
    <w:p w14:paraId="0F35F0F7" w14:textId="40CAC803" w:rsidR="00E708F2" w:rsidRPr="00B6641B" w:rsidRDefault="00E708F2"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8</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Modalités d’information des salariés, du Comité Social et Economique</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de l’administration</w:t>
      </w:r>
    </w:p>
    <w:p w14:paraId="3C38B44C" w14:textId="2F4B4023" w:rsidR="00B122E8" w:rsidRPr="00D232C1" w:rsidRDefault="00C86BC7" w:rsidP="00B4161F">
      <w:pPr>
        <w:jc w:val="both"/>
        <w:rPr>
          <w:sz w:val="24"/>
          <w:szCs w:val="24"/>
        </w:rPr>
      </w:pPr>
      <w:r w:rsidRPr="00D232C1">
        <w:rPr>
          <w:sz w:val="24"/>
          <w:szCs w:val="24"/>
        </w:rPr>
        <w:t xml:space="preserve">Préalablement à l'élaboration de ce document </w:t>
      </w:r>
      <w:r w:rsidR="00B122E8" w:rsidRPr="00D232C1">
        <w:rPr>
          <w:sz w:val="24"/>
          <w:szCs w:val="24"/>
        </w:rPr>
        <w:t>unilatéral</w:t>
      </w:r>
      <w:r w:rsidR="00D77590" w:rsidRPr="00D232C1">
        <w:rPr>
          <w:sz w:val="24"/>
          <w:szCs w:val="24"/>
        </w:rPr>
        <w:t xml:space="preserve"> établi sur</w:t>
      </w:r>
      <w:r w:rsidR="00B122E8" w:rsidRPr="00D232C1">
        <w:rPr>
          <w:sz w:val="24"/>
          <w:szCs w:val="24"/>
        </w:rPr>
        <w:t xml:space="preserve"> la base d</w:t>
      </w:r>
      <w:r w:rsidRPr="00D232C1">
        <w:rPr>
          <w:sz w:val="24"/>
          <w:szCs w:val="24"/>
        </w:rPr>
        <w:t>e l’</w:t>
      </w:r>
      <w:r w:rsidR="00B122E8" w:rsidRPr="00D232C1">
        <w:rPr>
          <w:sz w:val="24"/>
          <w:szCs w:val="24"/>
        </w:rPr>
        <w:t>accord de branche</w:t>
      </w:r>
      <w:r w:rsidR="00D77590" w:rsidRPr="00D232C1">
        <w:rPr>
          <w:sz w:val="24"/>
          <w:szCs w:val="24"/>
        </w:rPr>
        <w:t>, l’employeur a</w:t>
      </w:r>
      <w:r w:rsidRPr="00D232C1">
        <w:rPr>
          <w:sz w:val="24"/>
          <w:szCs w:val="24"/>
        </w:rPr>
        <w:t xml:space="preserve"> </w:t>
      </w:r>
      <w:r w:rsidR="00B122E8" w:rsidRPr="00D232C1">
        <w:rPr>
          <w:sz w:val="24"/>
          <w:szCs w:val="24"/>
        </w:rPr>
        <w:t>consult</w:t>
      </w:r>
      <w:r w:rsidRPr="00D232C1">
        <w:rPr>
          <w:sz w:val="24"/>
          <w:szCs w:val="24"/>
        </w:rPr>
        <w:t>é</w:t>
      </w:r>
      <w:r w:rsidR="00B122E8" w:rsidRPr="00D232C1">
        <w:rPr>
          <w:sz w:val="24"/>
          <w:szCs w:val="24"/>
        </w:rPr>
        <w:t xml:space="preserve"> le CSE</w:t>
      </w:r>
      <w:r w:rsidR="00D77590" w:rsidRPr="00D232C1">
        <w:rPr>
          <w:sz w:val="24"/>
          <w:szCs w:val="24"/>
        </w:rPr>
        <w:t xml:space="preserve"> (lorsqu'il </w:t>
      </w:r>
      <w:r w:rsidR="006A5278" w:rsidRPr="00D232C1">
        <w:rPr>
          <w:sz w:val="24"/>
          <w:szCs w:val="24"/>
        </w:rPr>
        <w:t>existe) et</w:t>
      </w:r>
      <w:r w:rsidR="00D77590" w:rsidRPr="00D232C1">
        <w:rPr>
          <w:sz w:val="24"/>
          <w:szCs w:val="24"/>
        </w:rPr>
        <w:t xml:space="preserve"> a sollicité son </w:t>
      </w:r>
      <w:r w:rsidR="00C1346A" w:rsidRPr="00D232C1">
        <w:rPr>
          <w:sz w:val="24"/>
          <w:szCs w:val="24"/>
        </w:rPr>
        <w:t>avis</w:t>
      </w:r>
      <w:r w:rsidR="00D77590" w:rsidRPr="00D232C1">
        <w:rPr>
          <w:sz w:val="24"/>
          <w:szCs w:val="24"/>
        </w:rPr>
        <w:t xml:space="preserve">. </w:t>
      </w:r>
      <w:r w:rsidR="00B122E8" w:rsidRPr="00D232C1">
        <w:rPr>
          <w:sz w:val="24"/>
          <w:szCs w:val="24"/>
        </w:rPr>
        <w:t xml:space="preserve"> La demande d'homologation </w:t>
      </w:r>
      <w:r w:rsidRPr="00D232C1">
        <w:rPr>
          <w:sz w:val="24"/>
          <w:szCs w:val="24"/>
        </w:rPr>
        <w:t xml:space="preserve">présentée à la Direccte </w:t>
      </w:r>
      <w:r w:rsidR="00D77590" w:rsidRPr="00D232C1">
        <w:rPr>
          <w:sz w:val="24"/>
          <w:szCs w:val="24"/>
        </w:rPr>
        <w:t xml:space="preserve">est </w:t>
      </w:r>
      <w:r w:rsidR="00B122E8" w:rsidRPr="00D232C1">
        <w:rPr>
          <w:sz w:val="24"/>
          <w:szCs w:val="24"/>
        </w:rPr>
        <w:t>accompagnée de l'avis rendu par ce comité</w:t>
      </w:r>
      <w:r w:rsidRPr="00D232C1">
        <w:rPr>
          <w:sz w:val="24"/>
          <w:szCs w:val="24"/>
        </w:rPr>
        <w:t>.</w:t>
      </w:r>
    </w:p>
    <w:p w14:paraId="30EAFFCB" w14:textId="1654068F" w:rsidR="00A91373" w:rsidRDefault="00B122E8" w:rsidP="00B4161F">
      <w:pPr>
        <w:jc w:val="both"/>
        <w:rPr>
          <w:sz w:val="24"/>
          <w:szCs w:val="24"/>
        </w:rPr>
      </w:pPr>
      <w:r w:rsidRPr="00D232C1">
        <w:rPr>
          <w:sz w:val="24"/>
          <w:szCs w:val="24"/>
        </w:rPr>
        <w:t xml:space="preserve">Cette consultation </w:t>
      </w:r>
      <w:r w:rsidR="00C86BC7" w:rsidRPr="00D232C1">
        <w:rPr>
          <w:sz w:val="24"/>
          <w:szCs w:val="24"/>
        </w:rPr>
        <w:t xml:space="preserve">aura également lieu </w:t>
      </w:r>
      <w:r w:rsidRPr="00D232C1">
        <w:rPr>
          <w:sz w:val="24"/>
          <w:szCs w:val="24"/>
        </w:rPr>
        <w:t>en cas de renouvellement de la demande d'homologation.</w:t>
      </w:r>
    </w:p>
    <w:p w14:paraId="66F8E505" w14:textId="4DFFEE9B" w:rsidR="00E708F2" w:rsidRDefault="00E708F2" w:rsidP="00B4161F">
      <w:pPr>
        <w:jc w:val="both"/>
        <w:rPr>
          <w:sz w:val="24"/>
          <w:szCs w:val="24"/>
        </w:rPr>
      </w:pPr>
      <w:r w:rsidRPr="00B6641B">
        <w:rPr>
          <w:sz w:val="24"/>
          <w:szCs w:val="24"/>
        </w:rPr>
        <w:t xml:space="preserve">Les salariés susceptibles de bénéficier du </w:t>
      </w:r>
      <w:r w:rsidR="005C62B7" w:rsidRPr="00B6641B">
        <w:rPr>
          <w:sz w:val="24"/>
          <w:szCs w:val="24"/>
        </w:rPr>
        <w:t>dispositif d’activité</w:t>
      </w:r>
      <w:r w:rsidRPr="00B6641B">
        <w:rPr>
          <w:sz w:val="24"/>
          <w:szCs w:val="24"/>
        </w:rPr>
        <w:t xml:space="preserve"> partielle</w:t>
      </w:r>
      <w:r w:rsidR="005C62B7" w:rsidRPr="00B6641B">
        <w:rPr>
          <w:sz w:val="24"/>
          <w:szCs w:val="24"/>
        </w:rPr>
        <w:t xml:space="preserve"> de longue durée </w:t>
      </w:r>
      <w:r w:rsidRPr="00B6641B">
        <w:rPr>
          <w:sz w:val="24"/>
          <w:szCs w:val="24"/>
        </w:rPr>
        <w:t>sont informés</w:t>
      </w:r>
      <w:r w:rsidR="005C62B7" w:rsidRPr="00B6641B">
        <w:rPr>
          <w:sz w:val="24"/>
          <w:szCs w:val="24"/>
        </w:rPr>
        <w:t xml:space="preserve"> </w:t>
      </w:r>
      <w:r w:rsidRPr="00B6641B">
        <w:rPr>
          <w:sz w:val="24"/>
          <w:szCs w:val="24"/>
        </w:rPr>
        <w:t>individuellement par tout moyen (courrier, e-mail…) de toutes les mesures d’activité partielle les</w:t>
      </w:r>
      <w:r w:rsidR="005C62B7" w:rsidRPr="00B6641B">
        <w:rPr>
          <w:sz w:val="24"/>
          <w:szCs w:val="24"/>
        </w:rPr>
        <w:t xml:space="preserve"> </w:t>
      </w:r>
      <w:r w:rsidRPr="00B6641B">
        <w:rPr>
          <w:sz w:val="24"/>
          <w:szCs w:val="24"/>
        </w:rPr>
        <w:t>concernant : organisation du temps de travail, indemnisation par l’entreprise</w:t>
      </w:r>
      <w:r w:rsidR="00807A8E">
        <w:rPr>
          <w:sz w:val="24"/>
          <w:szCs w:val="24"/>
        </w:rPr>
        <w:t xml:space="preserve"> etc.</w:t>
      </w:r>
    </w:p>
    <w:p w14:paraId="57F38076" w14:textId="69C3F0F7" w:rsidR="006A5278" w:rsidRPr="00867567" w:rsidRDefault="006A5278" w:rsidP="00D77590">
      <w:pPr>
        <w:jc w:val="both"/>
        <w:rPr>
          <w:sz w:val="24"/>
          <w:szCs w:val="24"/>
          <w:highlight w:val="yellow"/>
        </w:rPr>
      </w:pPr>
      <w:r w:rsidRPr="00D232C1">
        <w:rPr>
          <w:sz w:val="24"/>
          <w:szCs w:val="24"/>
        </w:rPr>
        <w:lastRenderedPageBreak/>
        <w:t>L’employeur informe</w:t>
      </w:r>
      <w:r w:rsidR="00032C4B" w:rsidRPr="00D232C1">
        <w:rPr>
          <w:sz w:val="24"/>
          <w:szCs w:val="24"/>
        </w:rPr>
        <w:t>ra</w:t>
      </w:r>
      <w:r w:rsidRPr="00D232C1">
        <w:rPr>
          <w:sz w:val="24"/>
          <w:szCs w:val="24"/>
        </w:rPr>
        <w:t xml:space="preserve"> individuellement les salariés au moins 5 jours francs préalablement à son entrée dans le dispositif d’activité partielle de longue durée par écrit (</w:t>
      </w:r>
      <w:r w:rsidRPr="00867567">
        <w:rPr>
          <w:sz w:val="24"/>
          <w:szCs w:val="24"/>
          <w:highlight w:val="yellow"/>
        </w:rPr>
        <w:t>e-mail ou courrier</w:t>
      </w:r>
      <w:r w:rsidR="00EC7628" w:rsidRPr="00867567">
        <w:rPr>
          <w:sz w:val="24"/>
          <w:szCs w:val="24"/>
          <w:highlight w:val="yellow"/>
        </w:rPr>
        <w:t xml:space="preserve"> ou tout moyen permettant de s’assurer de sa bonne réception par le salarié.</w:t>
      </w:r>
      <w:r w:rsidRPr="00867567">
        <w:rPr>
          <w:sz w:val="24"/>
          <w:szCs w:val="24"/>
          <w:highlight w:val="yellow"/>
        </w:rPr>
        <w:t>).</w:t>
      </w:r>
    </w:p>
    <w:p w14:paraId="7576D1C5" w14:textId="235F6CE3" w:rsidR="00E708F2" w:rsidRPr="00B6641B" w:rsidRDefault="00E708F2" w:rsidP="00B4161F">
      <w:pPr>
        <w:jc w:val="both"/>
        <w:rPr>
          <w:sz w:val="24"/>
          <w:szCs w:val="24"/>
        </w:rPr>
      </w:pPr>
      <w:r w:rsidRPr="00867567">
        <w:rPr>
          <w:sz w:val="24"/>
          <w:szCs w:val="24"/>
          <w:highlight w:val="yellow"/>
        </w:rPr>
        <w:t>[En présence d’un CSE]</w:t>
      </w:r>
    </w:p>
    <w:p w14:paraId="2B30FE78" w14:textId="1F4F82FE" w:rsidR="00E708F2" w:rsidRPr="00B6641B" w:rsidRDefault="00E708F2" w:rsidP="00B4161F">
      <w:pPr>
        <w:jc w:val="both"/>
        <w:rPr>
          <w:sz w:val="24"/>
          <w:szCs w:val="24"/>
        </w:rPr>
      </w:pPr>
      <w:r w:rsidRPr="00B6641B">
        <w:rPr>
          <w:sz w:val="24"/>
          <w:szCs w:val="24"/>
        </w:rPr>
        <w:t>Le comité social et économique (CSE) reçoit au moins tous les deux (2) mois les informations</w:t>
      </w:r>
      <w:r w:rsidR="005C62B7" w:rsidRPr="00B6641B">
        <w:rPr>
          <w:sz w:val="24"/>
          <w:szCs w:val="24"/>
        </w:rPr>
        <w:t xml:space="preserve"> </w:t>
      </w:r>
      <w:r w:rsidRPr="00B6641B">
        <w:rPr>
          <w:sz w:val="24"/>
          <w:szCs w:val="24"/>
        </w:rPr>
        <w:t>suivantes :</w:t>
      </w:r>
    </w:p>
    <w:p w14:paraId="1ECFAFCD" w14:textId="5CC753B9" w:rsidR="00E708F2" w:rsidRPr="00B6641B" w:rsidRDefault="00E708F2" w:rsidP="005E2BCC">
      <w:pPr>
        <w:ind w:left="567"/>
        <w:jc w:val="both"/>
        <w:rPr>
          <w:sz w:val="24"/>
          <w:szCs w:val="24"/>
        </w:rPr>
      </w:pPr>
      <w:r w:rsidRPr="00B6641B">
        <w:rPr>
          <w:sz w:val="24"/>
          <w:szCs w:val="24"/>
        </w:rPr>
        <w:t>- le nombre de salariés concernés par la mise en œuvre du dispositif spécifique d’activité</w:t>
      </w:r>
      <w:r w:rsidR="0056356D" w:rsidRPr="00B6641B">
        <w:rPr>
          <w:sz w:val="24"/>
          <w:szCs w:val="24"/>
        </w:rPr>
        <w:t xml:space="preserve"> </w:t>
      </w:r>
      <w:r w:rsidRPr="00B6641B">
        <w:rPr>
          <w:sz w:val="24"/>
          <w:szCs w:val="24"/>
        </w:rPr>
        <w:t>partielle ;</w:t>
      </w:r>
    </w:p>
    <w:p w14:paraId="05B178B3" w14:textId="6848D3B7" w:rsidR="00E708F2" w:rsidRPr="00B6641B" w:rsidRDefault="00E708F2" w:rsidP="005E2BCC">
      <w:pPr>
        <w:ind w:left="567"/>
        <w:jc w:val="both"/>
        <w:rPr>
          <w:sz w:val="24"/>
          <w:szCs w:val="24"/>
        </w:rPr>
      </w:pPr>
      <w:r w:rsidRPr="00B6641B">
        <w:rPr>
          <w:sz w:val="24"/>
          <w:szCs w:val="24"/>
        </w:rPr>
        <w:t>- l’âge, le sexe et la nature des contrats de travail (CDI, CDD…) des salariés concernés par le</w:t>
      </w:r>
      <w:r w:rsidR="0060374B">
        <w:rPr>
          <w:sz w:val="24"/>
          <w:szCs w:val="24"/>
        </w:rPr>
        <w:t xml:space="preserve"> </w:t>
      </w:r>
      <w:r w:rsidRPr="00B6641B">
        <w:rPr>
          <w:sz w:val="24"/>
          <w:szCs w:val="24"/>
        </w:rPr>
        <w:t>DSAP ;</w:t>
      </w:r>
    </w:p>
    <w:p w14:paraId="047013CB" w14:textId="663A9364" w:rsidR="00E708F2" w:rsidRPr="00B6641B" w:rsidRDefault="00E708F2" w:rsidP="005E2BCC">
      <w:pPr>
        <w:ind w:left="567"/>
        <w:jc w:val="both"/>
        <w:rPr>
          <w:sz w:val="24"/>
          <w:szCs w:val="24"/>
        </w:rPr>
      </w:pPr>
      <w:r w:rsidRPr="00B6641B">
        <w:rPr>
          <w:sz w:val="24"/>
          <w:szCs w:val="24"/>
        </w:rPr>
        <w:t>- le nombre mensuel d’heures chômées au titre</w:t>
      </w:r>
      <w:r w:rsidR="00C34B67" w:rsidRPr="00B6641B">
        <w:rPr>
          <w:sz w:val="24"/>
          <w:szCs w:val="24"/>
        </w:rPr>
        <w:t xml:space="preserve"> de l’APLD </w:t>
      </w:r>
      <w:r w:rsidRPr="00B6641B">
        <w:rPr>
          <w:sz w:val="24"/>
          <w:szCs w:val="24"/>
        </w:rPr>
        <w:t>;</w:t>
      </w:r>
    </w:p>
    <w:p w14:paraId="5AB3FF07" w14:textId="6029321F" w:rsidR="00E708F2" w:rsidRPr="00B6641B" w:rsidRDefault="00E708F2" w:rsidP="005E2BCC">
      <w:pPr>
        <w:ind w:left="567"/>
        <w:jc w:val="both"/>
        <w:rPr>
          <w:sz w:val="24"/>
          <w:szCs w:val="24"/>
        </w:rPr>
      </w:pPr>
      <w:r w:rsidRPr="00B6641B">
        <w:rPr>
          <w:sz w:val="24"/>
          <w:szCs w:val="24"/>
        </w:rPr>
        <w:t>- les activités concernées par la mise en œuvre</w:t>
      </w:r>
      <w:r w:rsidR="00C34B67" w:rsidRPr="00B6641B">
        <w:rPr>
          <w:sz w:val="24"/>
          <w:szCs w:val="24"/>
        </w:rPr>
        <w:t xml:space="preserve"> de l’APLD </w:t>
      </w:r>
      <w:r w:rsidRPr="00B6641B">
        <w:rPr>
          <w:sz w:val="24"/>
          <w:szCs w:val="24"/>
        </w:rPr>
        <w:t>;</w:t>
      </w:r>
    </w:p>
    <w:p w14:paraId="464B96CB" w14:textId="6926DF9E" w:rsidR="00E708F2" w:rsidRPr="00B6641B" w:rsidRDefault="00E708F2" w:rsidP="005E2BCC">
      <w:pPr>
        <w:ind w:left="567"/>
        <w:jc w:val="both"/>
        <w:rPr>
          <w:sz w:val="24"/>
          <w:szCs w:val="24"/>
        </w:rPr>
      </w:pPr>
      <w:r w:rsidRPr="00B6641B">
        <w:rPr>
          <w:sz w:val="24"/>
          <w:szCs w:val="24"/>
        </w:rPr>
        <w:t>-</w:t>
      </w:r>
      <w:r w:rsidR="001F1836">
        <w:rPr>
          <w:sz w:val="24"/>
          <w:szCs w:val="24"/>
        </w:rPr>
        <w:t xml:space="preserve"> </w:t>
      </w:r>
      <w:r w:rsidRPr="00B6641B">
        <w:rPr>
          <w:sz w:val="24"/>
          <w:szCs w:val="24"/>
        </w:rPr>
        <w:t>le nombre de salariés ayant bénéficié d'un accompagnement en formation professionnelle ;</w:t>
      </w:r>
    </w:p>
    <w:p w14:paraId="5CE4CF1F" w14:textId="77777777" w:rsidR="00E708F2" w:rsidRPr="00B6641B" w:rsidRDefault="00E708F2" w:rsidP="005E2BCC">
      <w:pPr>
        <w:ind w:left="567"/>
        <w:jc w:val="both"/>
        <w:rPr>
          <w:sz w:val="24"/>
          <w:szCs w:val="24"/>
        </w:rPr>
      </w:pPr>
      <w:r w:rsidRPr="00B6641B">
        <w:rPr>
          <w:sz w:val="24"/>
          <w:szCs w:val="24"/>
        </w:rPr>
        <w:t>- les perspectives de reprise de l’activité.</w:t>
      </w:r>
    </w:p>
    <w:p w14:paraId="4F185C36" w14:textId="77777777" w:rsidR="005C62B7" w:rsidRPr="00B6641B" w:rsidRDefault="005C62B7" w:rsidP="00807A8E">
      <w:pPr>
        <w:spacing w:before="0"/>
        <w:jc w:val="both"/>
        <w:rPr>
          <w:sz w:val="24"/>
          <w:szCs w:val="24"/>
        </w:rPr>
      </w:pPr>
    </w:p>
    <w:p w14:paraId="17FC7CC2" w14:textId="01D90D90" w:rsidR="00E708F2" w:rsidRPr="00B6641B" w:rsidRDefault="00E708F2" w:rsidP="00B4161F">
      <w:pPr>
        <w:jc w:val="both"/>
        <w:rPr>
          <w:sz w:val="24"/>
          <w:szCs w:val="24"/>
        </w:rPr>
      </w:pPr>
      <w:r w:rsidRPr="00B6641B">
        <w:rPr>
          <w:sz w:val="24"/>
          <w:szCs w:val="24"/>
        </w:rPr>
        <w:t>Conformément à l’article 10, un bilan portant sur le respect de ces engagements et de ceux mentionnés</w:t>
      </w:r>
      <w:r w:rsidR="005C62B7" w:rsidRPr="00B6641B">
        <w:rPr>
          <w:sz w:val="24"/>
          <w:szCs w:val="24"/>
        </w:rPr>
        <w:t xml:space="preserve"> </w:t>
      </w:r>
      <w:r w:rsidRPr="00B6641B">
        <w:rPr>
          <w:sz w:val="24"/>
          <w:szCs w:val="24"/>
        </w:rPr>
        <w:t>à l’article 3 est également transmis au CSE puis à l’autorité administrative au moins tous les six (6) mois</w:t>
      </w:r>
      <w:r w:rsidR="005C62B7" w:rsidRPr="00B6641B">
        <w:rPr>
          <w:sz w:val="24"/>
          <w:szCs w:val="24"/>
        </w:rPr>
        <w:t xml:space="preserve"> </w:t>
      </w:r>
      <w:r w:rsidRPr="00B6641B">
        <w:rPr>
          <w:sz w:val="24"/>
          <w:szCs w:val="24"/>
        </w:rPr>
        <w:t>et avant toute demande de renouvellement de l’activité partielle.</w:t>
      </w:r>
    </w:p>
    <w:p w14:paraId="703F6E76" w14:textId="0CFE8D32" w:rsidR="00E708F2" w:rsidRPr="00B6641B" w:rsidRDefault="00E708F2" w:rsidP="00B4161F">
      <w:pPr>
        <w:jc w:val="both"/>
        <w:rPr>
          <w:sz w:val="24"/>
          <w:szCs w:val="24"/>
        </w:rPr>
      </w:pPr>
      <w:r w:rsidRPr="00B6641B">
        <w:rPr>
          <w:sz w:val="24"/>
          <w:szCs w:val="24"/>
        </w:rPr>
        <w:t>Enfin, le présent document unilatéral est communiqué aux salariés par tout moyen permettant de</w:t>
      </w:r>
      <w:r w:rsidR="005C62B7" w:rsidRPr="00B6641B">
        <w:rPr>
          <w:sz w:val="24"/>
          <w:szCs w:val="24"/>
        </w:rPr>
        <w:t xml:space="preserve"> </w:t>
      </w:r>
      <w:r w:rsidRPr="00B6641B">
        <w:rPr>
          <w:sz w:val="24"/>
          <w:szCs w:val="24"/>
        </w:rPr>
        <w:t>conférer une date certaine à cette information (e-mai</w:t>
      </w:r>
      <w:r w:rsidR="001F1836">
        <w:rPr>
          <w:sz w:val="24"/>
          <w:szCs w:val="24"/>
        </w:rPr>
        <w:t>l</w:t>
      </w:r>
      <w:r w:rsidRPr="00B6641B">
        <w:rPr>
          <w:sz w:val="24"/>
          <w:szCs w:val="24"/>
        </w:rPr>
        <w:t xml:space="preserve">) </w:t>
      </w:r>
      <w:r w:rsidR="00032C4B" w:rsidRPr="008044BC">
        <w:rPr>
          <w:sz w:val="24"/>
          <w:szCs w:val="24"/>
        </w:rPr>
        <w:t>et</w:t>
      </w:r>
      <w:r w:rsidR="00032C4B">
        <w:rPr>
          <w:sz w:val="24"/>
          <w:szCs w:val="24"/>
        </w:rPr>
        <w:t xml:space="preserve"> </w:t>
      </w:r>
      <w:r w:rsidR="00032C4B" w:rsidRPr="00B6641B">
        <w:rPr>
          <w:sz w:val="24"/>
          <w:szCs w:val="24"/>
        </w:rPr>
        <w:t>affiché</w:t>
      </w:r>
      <w:r w:rsidRPr="00B6641B">
        <w:rPr>
          <w:sz w:val="24"/>
          <w:szCs w:val="24"/>
        </w:rPr>
        <w:t xml:space="preserve"> sur les lieux de travail.</w:t>
      </w:r>
    </w:p>
    <w:p w14:paraId="097D88F2" w14:textId="3102BFBB" w:rsidR="00E708F2" w:rsidRDefault="00E708F2" w:rsidP="00B4161F">
      <w:pPr>
        <w:jc w:val="both"/>
        <w:rPr>
          <w:sz w:val="24"/>
          <w:szCs w:val="24"/>
        </w:rPr>
      </w:pPr>
      <w:r w:rsidRPr="00B6641B">
        <w:rPr>
          <w:sz w:val="24"/>
          <w:szCs w:val="24"/>
        </w:rPr>
        <w:t xml:space="preserve">Cette communication </w:t>
      </w:r>
      <w:r w:rsidR="006A5278">
        <w:rPr>
          <w:sz w:val="24"/>
          <w:szCs w:val="24"/>
        </w:rPr>
        <w:t xml:space="preserve">et </w:t>
      </w:r>
      <w:r w:rsidRPr="00B6641B">
        <w:rPr>
          <w:sz w:val="24"/>
          <w:szCs w:val="24"/>
        </w:rPr>
        <w:t>cet affichage f</w:t>
      </w:r>
      <w:r w:rsidR="006A5278">
        <w:rPr>
          <w:sz w:val="24"/>
          <w:szCs w:val="24"/>
        </w:rPr>
        <w:t>eront</w:t>
      </w:r>
      <w:r w:rsidRPr="00B6641B">
        <w:rPr>
          <w:sz w:val="24"/>
          <w:szCs w:val="24"/>
        </w:rPr>
        <w:t xml:space="preserve"> état de la décision d’homologation par l’administration du</w:t>
      </w:r>
      <w:r w:rsidR="005C62B7" w:rsidRPr="00B6641B">
        <w:rPr>
          <w:sz w:val="24"/>
          <w:szCs w:val="24"/>
        </w:rPr>
        <w:t xml:space="preserve"> </w:t>
      </w:r>
      <w:r w:rsidRPr="00B6641B">
        <w:rPr>
          <w:sz w:val="24"/>
          <w:szCs w:val="24"/>
        </w:rPr>
        <w:t>présent document ou, à défaut, de la demande de validation accompagnée des documents justificatifs.</w:t>
      </w:r>
    </w:p>
    <w:p w14:paraId="51823450" w14:textId="77777777" w:rsidR="008044BC" w:rsidRPr="00B6641B" w:rsidRDefault="008044BC" w:rsidP="00B4161F">
      <w:pPr>
        <w:jc w:val="both"/>
        <w:rPr>
          <w:sz w:val="24"/>
          <w:szCs w:val="24"/>
        </w:rPr>
      </w:pPr>
    </w:p>
    <w:p w14:paraId="5C645005" w14:textId="272299EE" w:rsidR="00E708F2" w:rsidRPr="00B6641B" w:rsidRDefault="00E708F2"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9</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Entrée en vigueur et durée du document unilatéral</w:t>
      </w:r>
    </w:p>
    <w:p w14:paraId="4E94FD0C" w14:textId="10F992BA" w:rsidR="00E16453" w:rsidRPr="00EC7628" w:rsidRDefault="00E16453" w:rsidP="00B4161F">
      <w:pPr>
        <w:jc w:val="both"/>
        <w:rPr>
          <w:sz w:val="24"/>
          <w:szCs w:val="24"/>
          <w:u w:val="single"/>
        </w:rPr>
      </w:pPr>
      <w:r w:rsidRPr="00EC7628">
        <w:rPr>
          <w:sz w:val="24"/>
          <w:szCs w:val="24"/>
          <w:u w:val="single"/>
        </w:rPr>
        <w:t xml:space="preserve">Entrée en vigueur </w:t>
      </w:r>
    </w:p>
    <w:p w14:paraId="317EA8D1" w14:textId="0094267B" w:rsidR="006A5278" w:rsidRPr="00EC7628" w:rsidRDefault="00E708F2" w:rsidP="00B4161F">
      <w:pPr>
        <w:jc w:val="both"/>
        <w:rPr>
          <w:sz w:val="24"/>
          <w:szCs w:val="24"/>
        </w:rPr>
      </w:pPr>
      <w:r w:rsidRPr="00EC7628">
        <w:rPr>
          <w:sz w:val="24"/>
          <w:szCs w:val="24"/>
        </w:rPr>
        <w:t xml:space="preserve">Le présent document unilatéral </w:t>
      </w:r>
      <w:r w:rsidR="006A5278" w:rsidRPr="00EC7628">
        <w:rPr>
          <w:sz w:val="24"/>
          <w:szCs w:val="24"/>
        </w:rPr>
        <w:t>entrera en</w:t>
      </w:r>
      <w:r w:rsidRPr="00EC7628">
        <w:rPr>
          <w:sz w:val="24"/>
          <w:szCs w:val="24"/>
        </w:rPr>
        <w:t xml:space="preserve"> vigueur </w:t>
      </w:r>
      <w:r w:rsidR="006A5278" w:rsidRPr="00EC7628">
        <w:rPr>
          <w:sz w:val="24"/>
          <w:szCs w:val="24"/>
        </w:rPr>
        <w:t>au premier jour du mois civil au cours duquel la demande d’homologation a été transmise à l’autorité administrative.</w:t>
      </w:r>
    </w:p>
    <w:p w14:paraId="07D268F2" w14:textId="77777777" w:rsidR="00EC7628" w:rsidRPr="00EC7628" w:rsidRDefault="00E16453" w:rsidP="00B4161F">
      <w:pPr>
        <w:jc w:val="both"/>
        <w:rPr>
          <w:sz w:val="24"/>
          <w:szCs w:val="24"/>
          <w:u w:val="single"/>
        </w:rPr>
      </w:pPr>
      <w:r w:rsidRPr="00EC7628">
        <w:rPr>
          <w:sz w:val="24"/>
          <w:szCs w:val="24"/>
          <w:u w:val="single"/>
        </w:rPr>
        <w:t xml:space="preserve">Durée </w:t>
      </w:r>
      <w:r w:rsidR="00EC7628" w:rsidRPr="00EC7628">
        <w:rPr>
          <w:sz w:val="24"/>
          <w:szCs w:val="24"/>
          <w:u w:val="single"/>
        </w:rPr>
        <w:t xml:space="preserve">du document unilatéral </w:t>
      </w:r>
    </w:p>
    <w:p w14:paraId="164B7DA4" w14:textId="41BC1C8A" w:rsidR="00EC7628" w:rsidRPr="00EC7628" w:rsidRDefault="00EC7628" w:rsidP="00EC7628">
      <w:pPr>
        <w:rPr>
          <w:sz w:val="24"/>
          <w:szCs w:val="24"/>
        </w:rPr>
      </w:pPr>
      <w:r w:rsidRPr="00EC7628">
        <w:rPr>
          <w:sz w:val="24"/>
          <w:szCs w:val="24"/>
        </w:rPr>
        <w:t>Sa durée est de</w:t>
      </w:r>
      <w:r w:rsidR="00CD5BD0">
        <w:rPr>
          <w:sz w:val="24"/>
          <w:szCs w:val="24"/>
        </w:rPr>
        <w:t xml:space="preserve"> </w:t>
      </w:r>
      <w:r w:rsidR="00CD5BD0" w:rsidRPr="00867567">
        <w:rPr>
          <w:sz w:val="24"/>
          <w:szCs w:val="24"/>
          <w:highlight w:val="yellow"/>
        </w:rPr>
        <w:t>X</w:t>
      </w:r>
      <w:r w:rsidR="00CD5BD0">
        <w:rPr>
          <w:sz w:val="24"/>
          <w:szCs w:val="24"/>
        </w:rPr>
        <w:t xml:space="preserve"> mois </w:t>
      </w:r>
      <w:r w:rsidR="00CD5BD0" w:rsidRPr="00867567">
        <w:rPr>
          <w:sz w:val="24"/>
          <w:szCs w:val="24"/>
          <w:highlight w:val="yellow"/>
        </w:rPr>
        <w:t>(</w:t>
      </w:r>
      <w:r w:rsidR="008044BC" w:rsidRPr="00867567">
        <w:rPr>
          <w:sz w:val="24"/>
          <w:szCs w:val="24"/>
          <w:highlight w:val="yellow"/>
        </w:rPr>
        <w:t>maximum 6</w:t>
      </w:r>
      <w:r w:rsidR="00E16453" w:rsidRPr="00867567">
        <w:rPr>
          <w:sz w:val="24"/>
          <w:szCs w:val="24"/>
          <w:highlight w:val="yellow"/>
        </w:rPr>
        <w:t xml:space="preserve"> mois</w:t>
      </w:r>
      <w:r w:rsidR="00CD5BD0">
        <w:rPr>
          <w:sz w:val="24"/>
          <w:szCs w:val="24"/>
        </w:rPr>
        <w:t xml:space="preserve">) </w:t>
      </w:r>
      <w:r w:rsidRPr="00EC7628">
        <w:rPr>
          <w:sz w:val="24"/>
          <w:szCs w:val="24"/>
        </w:rPr>
        <w:t>(renouvelable</w:t>
      </w:r>
      <w:r w:rsidR="00E16453" w:rsidRPr="00EC7628">
        <w:rPr>
          <w:sz w:val="24"/>
          <w:szCs w:val="24"/>
        </w:rPr>
        <w:t xml:space="preserve"> pour une période équivalente, dans la limite de 24 mois, consécutifs ou non, sur une période de référence de 36 mois consécutifs</w:t>
      </w:r>
      <w:r w:rsidRPr="00EC7628">
        <w:rPr>
          <w:sz w:val="24"/>
          <w:szCs w:val="24"/>
        </w:rPr>
        <w:t xml:space="preserve">). </w:t>
      </w:r>
    </w:p>
    <w:p w14:paraId="55DB565C" w14:textId="77777777" w:rsidR="00EC7628" w:rsidRDefault="00EC7628" w:rsidP="00B4161F">
      <w:pPr>
        <w:jc w:val="both"/>
        <w:rPr>
          <w:sz w:val="24"/>
          <w:szCs w:val="24"/>
        </w:rPr>
      </w:pPr>
    </w:p>
    <w:p w14:paraId="71800065" w14:textId="584DD766" w:rsidR="00E708F2" w:rsidRPr="00B122E8" w:rsidRDefault="00E708F2"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10</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Demande d’homologation</w:t>
      </w:r>
    </w:p>
    <w:p w14:paraId="7CBED59A" w14:textId="2DE57C8D" w:rsidR="00E708F2" w:rsidRPr="00B6641B" w:rsidRDefault="00E708F2" w:rsidP="00B4161F">
      <w:pPr>
        <w:jc w:val="both"/>
        <w:rPr>
          <w:sz w:val="24"/>
          <w:szCs w:val="24"/>
        </w:rPr>
      </w:pPr>
      <w:r w:rsidRPr="00B6641B">
        <w:rPr>
          <w:sz w:val="24"/>
          <w:szCs w:val="24"/>
        </w:rPr>
        <w:t>Le présent document unilatéral est adressé par l’entreprise à l’autorité administrative pour homologation</w:t>
      </w:r>
      <w:r w:rsidR="005C62B7" w:rsidRPr="00B6641B">
        <w:rPr>
          <w:sz w:val="24"/>
          <w:szCs w:val="24"/>
        </w:rPr>
        <w:t xml:space="preserve"> </w:t>
      </w:r>
      <w:r w:rsidRPr="00B6641B">
        <w:rPr>
          <w:sz w:val="24"/>
          <w:szCs w:val="24"/>
        </w:rPr>
        <w:t>par voie dématérialisée dans les conditions règlementaires en vigueur (article R.5122-26 du Code du</w:t>
      </w:r>
      <w:r w:rsidR="005C62B7" w:rsidRPr="00B6641B">
        <w:rPr>
          <w:sz w:val="24"/>
          <w:szCs w:val="24"/>
        </w:rPr>
        <w:t xml:space="preserve"> </w:t>
      </w:r>
      <w:r w:rsidRPr="00B6641B">
        <w:rPr>
          <w:sz w:val="24"/>
          <w:szCs w:val="24"/>
        </w:rPr>
        <w:t>travail</w:t>
      </w:r>
      <w:r w:rsidRPr="008C6107">
        <w:rPr>
          <w:sz w:val="24"/>
          <w:szCs w:val="24"/>
        </w:rPr>
        <w:t>)</w:t>
      </w:r>
      <w:r w:rsidR="00FA28B6">
        <w:t>.</w:t>
      </w:r>
    </w:p>
    <w:p w14:paraId="4015694F" w14:textId="77777777" w:rsidR="00E708F2" w:rsidRPr="00B6641B" w:rsidRDefault="00E708F2" w:rsidP="00B4161F">
      <w:pPr>
        <w:jc w:val="both"/>
        <w:rPr>
          <w:sz w:val="24"/>
          <w:szCs w:val="24"/>
        </w:rPr>
      </w:pPr>
      <w:r w:rsidRPr="004B012D">
        <w:rPr>
          <w:sz w:val="24"/>
          <w:szCs w:val="24"/>
          <w:highlight w:val="yellow"/>
        </w:rPr>
        <w:t>[A compléter en cas de présence d’un CSE dans l’entreprise]</w:t>
      </w:r>
    </w:p>
    <w:p w14:paraId="14121ADC" w14:textId="37C64C1B" w:rsidR="00E708F2" w:rsidRDefault="00E708F2" w:rsidP="00B4161F">
      <w:pPr>
        <w:jc w:val="both"/>
      </w:pPr>
      <w:r w:rsidRPr="00B6641B">
        <w:rPr>
          <w:sz w:val="24"/>
          <w:szCs w:val="24"/>
        </w:rPr>
        <w:t>Cette demande est accompagnée de l'avis rendu par le comité social et économique (CSE), ou à défaut,</w:t>
      </w:r>
      <w:r w:rsidR="005C62B7" w:rsidRPr="00B6641B">
        <w:rPr>
          <w:sz w:val="24"/>
          <w:szCs w:val="24"/>
        </w:rPr>
        <w:t xml:space="preserve"> </w:t>
      </w:r>
      <w:r w:rsidRPr="00B6641B">
        <w:rPr>
          <w:sz w:val="24"/>
          <w:szCs w:val="24"/>
        </w:rPr>
        <w:t>de la convocation du CSE.</w:t>
      </w:r>
      <w:r w:rsidR="00B122E8" w:rsidRPr="00B122E8">
        <w:t xml:space="preserve"> </w:t>
      </w:r>
    </w:p>
    <w:p w14:paraId="47C2A09F" w14:textId="099CD8FB" w:rsidR="00E708F2" w:rsidRPr="00B6641B" w:rsidRDefault="00E708F2" w:rsidP="00B4161F">
      <w:pPr>
        <w:jc w:val="both"/>
        <w:rPr>
          <w:sz w:val="24"/>
          <w:szCs w:val="24"/>
        </w:rPr>
      </w:pPr>
      <w:r w:rsidRPr="00B6641B">
        <w:rPr>
          <w:sz w:val="24"/>
          <w:szCs w:val="24"/>
        </w:rPr>
        <w:lastRenderedPageBreak/>
        <w:t>L'entreprise transmet une copie de la demande d'homologation, accompagnée de son accusé de</w:t>
      </w:r>
      <w:r w:rsidR="005C62B7" w:rsidRPr="00B6641B">
        <w:rPr>
          <w:sz w:val="24"/>
          <w:szCs w:val="24"/>
        </w:rPr>
        <w:t xml:space="preserve"> </w:t>
      </w:r>
      <w:r w:rsidRPr="00B6641B">
        <w:rPr>
          <w:sz w:val="24"/>
          <w:szCs w:val="24"/>
        </w:rPr>
        <w:t>réception par l'administration, au CSE.</w:t>
      </w:r>
    </w:p>
    <w:p w14:paraId="66779F12" w14:textId="04DDE796" w:rsidR="008A6FC9" w:rsidRDefault="006A5278" w:rsidP="00B4161F">
      <w:pPr>
        <w:jc w:val="both"/>
        <w:rPr>
          <w:sz w:val="24"/>
          <w:szCs w:val="24"/>
        </w:rPr>
      </w:pPr>
      <w:r w:rsidRPr="001F2BE1">
        <w:rPr>
          <w:sz w:val="24"/>
          <w:szCs w:val="24"/>
        </w:rPr>
        <w:t>L’autorité</w:t>
      </w:r>
      <w:r w:rsidR="00E708F2" w:rsidRPr="001F2BE1">
        <w:rPr>
          <w:sz w:val="24"/>
          <w:szCs w:val="24"/>
        </w:rPr>
        <w:t xml:space="preserve"> administrative notifie</w:t>
      </w:r>
      <w:r>
        <w:rPr>
          <w:sz w:val="24"/>
          <w:szCs w:val="24"/>
        </w:rPr>
        <w:t>ra</w:t>
      </w:r>
      <w:r w:rsidR="00E708F2" w:rsidRPr="001F2BE1">
        <w:rPr>
          <w:sz w:val="24"/>
          <w:szCs w:val="24"/>
        </w:rPr>
        <w:t xml:space="preserve"> </w:t>
      </w:r>
      <w:r w:rsidR="008A6FC9" w:rsidRPr="008C6107">
        <w:rPr>
          <w:sz w:val="24"/>
          <w:szCs w:val="24"/>
        </w:rPr>
        <w:t>par voie dématérialisée</w:t>
      </w:r>
      <w:r w:rsidR="008A6FC9" w:rsidRPr="008A6FC9">
        <w:rPr>
          <w:sz w:val="24"/>
          <w:szCs w:val="24"/>
        </w:rPr>
        <w:t xml:space="preserve"> </w:t>
      </w:r>
      <w:r w:rsidR="00E708F2" w:rsidRPr="001F2BE1">
        <w:rPr>
          <w:sz w:val="24"/>
          <w:szCs w:val="24"/>
        </w:rPr>
        <w:t>sa décision d'homologation dans un délai de vingt et</w:t>
      </w:r>
      <w:r w:rsidR="005C62B7" w:rsidRPr="001F2BE1">
        <w:rPr>
          <w:sz w:val="24"/>
          <w:szCs w:val="24"/>
        </w:rPr>
        <w:t xml:space="preserve"> </w:t>
      </w:r>
      <w:r w:rsidR="00E708F2" w:rsidRPr="001F2BE1">
        <w:rPr>
          <w:sz w:val="24"/>
          <w:szCs w:val="24"/>
        </w:rPr>
        <w:t xml:space="preserve">un </w:t>
      </w:r>
      <w:r w:rsidR="00E708F2" w:rsidRPr="006A5278">
        <w:rPr>
          <w:sz w:val="24"/>
          <w:szCs w:val="24"/>
        </w:rPr>
        <w:t xml:space="preserve">(21) </w:t>
      </w:r>
      <w:r w:rsidR="00E708F2" w:rsidRPr="001F2BE1">
        <w:rPr>
          <w:sz w:val="24"/>
          <w:szCs w:val="24"/>
        </w:rPr>
        <w:t xml:space="preserve">jours à compter de la réception </w:t>
      </w:r>
      <w:r w:rsidR="00B122E8" w:rsidRPr="001F2BE1">
        <w:rPr>
          <w:sz w:val="24"/>
          <w:szCs w:val="24"/>
        </w:rPr>
        <w:t>de la demande complète.</w:t>
      </w:r>
    </w:p>
    <w:p w14:paraId="14CDCA27" w14:textId="2DF3797B" w:rsidR="001F2BE1" w:rsidRPr="001F2BE1" w:rsidRDefault="008A6FC9" w:rsidP="001F2BE1">
      <w:pPr>
        <w:jc w:val="both"/>
        <w:rPr>
          <w:sz w:val="24"/>
          <w:szCs w:val="24"/>
        </w:rPr>
      </w:pPr>
      <w:r w:rsidRPr="00983C79">
        <w:rPr>
          <w:sz w:val="24"/>
          <w:szCs w:val="24"/>
        </w:rPr>
        <w:t>La décision d’homologation ou de validation vau</w:t>
      </w:r>
      <w:r w:rsidR="006A5278" w:rsidRPr="00983C79">
        <w:rPr>
          <w:sz w:val="24"/>
          <w:szCs w:val="24"/>
        </w:rPr>
        <w:t>dra</w:t>
      </w:r>
      <w:r w:rsidRPr="00983C79">
        <w:rPr>
          <w:sz w:val="24"/>
          <w:szCs w:val="24"/>
        </w:rPr>
        <w:t xml:space="preserve"> autorisation d’activité partielle de longue durée pour une durée de </w:t>
      </w:r>
      <w:r w:rsidR="00CD5BD0" w:rsidRPr="00983C79">
        <w:rPr>
          <w:sz w:val="24"/>
          <w:szCs w:val="24"/>
        </w:rPr>
        <w:t xml:space="preserve">X mois (durée visée à l’article 9) </w:t>
      </w:r>
      <w:r w:rsidR="00983C79" w:rsidRPr="004B012D">
        <w:rPr>
          <w:sz w:val="24"/>
          <w:szCs w:val="24"/>
          <w:highlight w:val="yellow"/>
        </w:rPr>
        <w:t>(maximum</w:t>
      </w:r>
      <w:r w:rsidR="00CD5BD0" w:rsidRPr="004B012D">
        <w:rPr>
          <w:sz w:val="24"/>
          <w:szCs w:val="24"/>
          <w:highlight w:val="yellow"/>
        </w:rPr>
        <w:t xml:space="preserve"> </w:t>
      </w:r>
      <w:r w:rsidRPr="004B012D">
        <w:rPr>
          <w:sz w:val="24"/>
          <w:szCs w:val="24"/>
          <w:highlight w:val="yellow"/>
        </w:rPr>
        <w:t>six mois</w:t>
      </w:r>
      <w:r w:rsidR="00CD5BD0" w:rsidRPr="004B012D">
        <w:rPr>
          <w:sz w:val="24"/>
          <w:szCs w:val="24"/>
          <w:highlight w:val="yellow"/>
        </w:rPr>
        <w:t>)</w:t>
      </w:r>
      <w:r w:rsidR="006A5278">
        <w:rPr>
          <w:sz w:val="24"/>
          <w:szCs w:val="24"/>
        </w:rPr>
        <w:t>.</w:t>
      </w:r>
      <w:r w:rsidR="00881739">
        <w:rPr>
          <w:sz w:val="24"/>
          <w:szCs w:val="24"/>
        </w:rPr>
        <w:t xml:space="preserve"> </w:t>
      </w:r>
      <w:r w:rsidR="001F2BE1" w:rsidRPr="001F2BE1">
        <w:rPr>
          <w:sz w:val="24"/>
          <w:szCs w:val="24"/>
        </w:rPr>
        <w:t>Le silence gardé par la Direccte pendant le délai de 21 jours vau</w:t>
      </w:r>
      <w:r w:rsidR="006A5278">
        <w:rPr>
          <w:sz w:val="24"/>
          <w:szCs w:val="24"/>
        </w:rPr>
        <w:t xml:space="preserve">dra </w:t>
      </w:r>
      <w:r w:rsidR="001F2BE1" w:rsidRPr="001F2BE1">
        <w:rPr>
          <w:sz w:val="24"/>
          <w:szCs w:val="24"/>
        </w:rPr>
        <w:t xml:space="preserve"> décision d'acceptation de validation </w:t>
      </w:r>
      <w:r w:rsidR="001F2BE1">
        <w:rPr>
          <w:sz w:val="24"/>
          <w:szCs w:val="24"/>
        </w:rPr>
        <w:t xml:space="preserve">et </w:t>
      </w:r>
      <w:r w:rsidR="001F2BE1" w:rsidRPr="001F2BE1">
        <w:rPr>
          <w:sz w:val="24"/>
          <w:szCs w:val="24"/>
        </w:rPr>
        <w:t>d’homologation.</w:t>
      </w:r>
    </w:p>
    <w:p w14:paraId="77BF8FD8" w14:textId="18CB4849" w:rsidR="001F2BE1" w:rsidRPr="00B6641B" w:rsidRDefault="001F2BE1" w:rsidP="001F2BE1">
      <w:pPr>
        <w:jc w:val="both"/>
        <w:rPr>
          <w:sz w:val="24"/>
          <w:szCs w:val="24"/>
        </w:rPr>
      </w:pPr>
      <w:r w:rsidRPr="001F2BE1">
        <w:rPr>
          <w:sz w:val="24"/>
          <w:szCs w:val="24"/>
        </w:rPr>
        <w:t xml:space="preserve">La décision prise par la Direccte, qu'elle soit tacite ou explicite, </w:t>
      </w:r>
      <w:r w:rsidR="006A5278">
        <w:rPr>
          <w:sz w:val="24"/>
          <w:szCs w:val="24"/>
        </w:rPr>
        <w:t>sera</w:t>
      </w:r>
      <w:r w:rsidRPr="001F2BE1">
        <w:rPr>
          <w:sz w:val="24"/>
          <w:szCs w:val="24"/>
        </w:rPr>
        <w:t xml:space="preserve"> notifiée au CSE</w:t>
      </w:r>
    </w:p>
    <w:p w14:paraId="6C515A30" w14:textId="77777777" w:rsidR="00E708F2" w:rsidRPr="00B6641B" w:rsidRDefault="00E708F2" w:rsidP="00B4161F">
      <w:pPr>
        <w:jc w:val="both"/>
        <w:rPr>
          <w:sz w:val="24"/>
          <w:szCs w:val="24"/>
        </w:rPr>
      </w:pPr>
      <w:r w:rsidRPr="00B6641B">
        <w:rPr>
          <w:sz w:val="24"/>
          <w:szCs w:val="24"/>
        </w:rPr>
        <w:t>[A compléter en cas de présence d’un CSE dans l’entreprise]</w:t>
      </w:r>
    </w:p>
    <w:p w14:paraId="279D9AE7" w14:textId="54006B8B" w:rsidR="0056070F" w:rsidRDefault="00E708F2" w:rsidP="00B4161F">
      <w:pPr>
        <w:jc w:val="both"/>
        <w:rPr>
          <w:sz w:val="24"/>
          <w:szCs w:val="24"/>
        </w:rPr>
      </w:pPr>
      <w:r w:rsidRPr="00B6641B">
        <w:rPr>
          <w:sz w:val="24"/>
          <w:szCs w:val="24"/>
        </w:rPr>
        <w:t>L’autorité administrative notifie sa décision au CSE, dans les mêmes délais.</w:t>
      </w:r>
    </w:p>
    <w:p w14:paraId="1B3A648B" w14:textId="77D64DDC" w:rsidR="00B122E8" w:rsidRPr="00983C79" w:rsidRDefault="00B122E8" w:rsidP="00B122E8">
      <w:pPr>
        <w:jc w:val="both"/>
        <w:rPr>
          <w:sz w:val="24"/>
          <w:szCs w:val="24"/>
        </w:rPr>
      </w:pPr>
      <w:r w:rsidRPr="00983C79">
        <w:rPr>
          <w:sz w:val="24"/>
          <w:szCs w:val="24"/>
        </w:rPr>
        <w:t xml:space="preserve">La décision administrative de validation ou de refus de validation de l'accord collectif </w:t>
      </w:r>
      <w:r w:rsidR="00C1346A" w:rsidRPr="00983C79">
        <w:rPr>
          <w:sz w:val="24"/>
          <w:szCs w:val="24"/>
        </w:rPr>
        <w:t>sera transmise</w:t>
      </w:r>
      <w:r w:rsidRPr="00983C79">
        <w:rPr>
          <w:sz w:val="24"/>
          <w:szCs w:val="24"/>
        </w:rPr>
        <w:t xml:space="preserve"> au CSE lorsqu'il existe :</w:t>
      </w:r>
    </w:p>
    <w:p w14:paraId="2A2FF1DB" w14:textId="77777777" w:rsidR="00B122E8" w:rsidRPr="00983C79" w:rsidRDefault="00B122E8" w:rsidP="00B122E8">
      <w:pPr>
        <w:jc w:val="both"/>
        <w:rPr>
          <w:sz w:val="24"/>
          <w:szCs w:val="24"/>
        </w:rPr>
      </w:pPr>
      <w:r w:rsidRPr="00983C79">
        <w:rPr>
          <w:sz w:val="24"/>
          <w:szCs w:val="24"/>
        </w:rPr>
        <w:t>-  soit par l'administration lorsque celle-ci rend une décision explicite ;</w:t>
      </w:r>
    </w:p>
    <w:p w14:paraId="39CB78D6" w14:textId="0C5E16DF" w:rsidR="00B122E8" w:rsidRPr="00983C79" w:rsidRDefault="00B122E8" w:rsidP="00B122E8">
      <w:pPr>
        <w:jc w:val="both"/>
        <w:rPr>
          <w:sz w:val="24"/>
          <w:szCs w:val="24"/>
        </w:rPr>
      </w:pPr>
      <w:r w:rsidRPr="00983C79">
        <w:rPr>
          <w:sz w:val="24"/>
          <w:szCs w:val="24"/>
        </w:rPr>
        <w:t>-  soit, en cas de décision positive implicite de l'administration, par l'employeur qui leur transmet une copie de la demande de validation.</w:t>
      </w:r>
    </w:p>
    <w:p w14:paraId="112A3060" w14:textId="77777777" w:rsidR="006A5278" w:rsidRPr="00983C79" w:rsidRDefault="00E708F2" w:rsidP="00B4161F">
      <w:pPr>
        <w:jc w:val="both"/>
      </w:pPr>
      <w:r w:rsidRPr="00983C79">
        <w:rPr>
          <w:sz w:val="24"/>
          <w:szCs w:val="24"/>
        </w:rPr>
        <w:t xml:space="preserve">La procédure d'homologation </w:t>
      </w:r>
      <w:r w:rsidR="006A5278" w:rsidRPr="00983C79">
        <w:rPr>
          <w:sz w:val="24"/>
          <w:szCs w:val="24"/>
        </w:rPr>
        <w:t>pourra être</w:t>
      </w:r>
      <w:r w:rsidRPr="00983C79">
        <w:rPr>
          <w:sz w:val="24"/>
          <w:szCs w:val="24"/>
        </w:rPr>
        <w:t xml:space="preserve"> renouvelée en cas de reconduction ou d'adaptation du document.</w:t>
      </w:r>
      <w:r w:rsidR="00B122E8" w:rsidRPr="00983C79">
        <w:t xml:space="preserve"> </w:t>
      </w:r>
    </w:p>
    <w:p w14:paraId="402EAAD6" w14:textId="23514161" w:rsidR="00E708F2" w:rsidRPr="00B6641B" w:rsidRDefault="00B122E8" w:rsidP="00B4161F">
      <w:pPr>
        <w:jc w:val="both"/>
        <w:rPr>
          <w:sz w:val="24"/>
          <w:szCs w:val="24"/>
        </w:rPr>
      </w:pPr>
      <w:r w:rsidRPr="00983C79">
        <w:rPr>
          <w:sz w:val="24"/>
          <w:szCs w:val="24"/>
        </w:rPr>
        <w:t>En cas de demande de renouvellement de l'APLD (au bout de 6 mois), l'employeur transmettr</w:t>
      </w:r>
      <w:r w:rsidR="006A5278" w:rsidRPr="00983C79">
        <w:rPr>
          <w:sz w:val="24"/>
          <w:szCs w:val="24"/>
        </w:rPr>
        <w:t>a</w:t>
      </w:r>
      <w:r w:rsidRPr="00983C79">
        <w:rPr>
          <w:sz w:val="24"/>
          <w:szCs w:val="24"/>
        </w:rPr>
        <w:t xml:space="preserve"> le procès-verbal de la dernière réunion au cours de laquelle le CSE a été informé sur la mise en œuvre de l'APLD.</w:t>
      </w:r>
    </w:p>
    <w:p w14:paraId="179BCDA3" w14:textId="627CC2EB" w:rsidR="00E24D2B" w:rsidRPr="00B6641B" w:rsidRDefault="00E708F2" w:rsidP="00B4161F">
      <w:pPr>
        <w:jc w:val="both"/>
        <w:rPr>
          <w:sz w:val="24"/>
          <w:szCs w:val="24"/>
        </w:rPr>
      </w:pPr>
      <w:r w:rsidRPr="00B6641B">
        <w:rPr>
          <w:sz w:val="24"/>
          <w:szCs w:val="24"/>
        </w:rPr>
        <w:t>La décision d’homologation ou de validation vau</w:t>
      </w:r>
      <w:r w:rsidR="006A5278">
        <w:rPr>
          <w:sz w:val="24"/>
          <w:szCs w:val="24"/>
        </w:rPr>
        <w:t>dra</w:t>
      </w:r>
      <w:r w:rsidRPr="00B6641B">
        <w:rPr>
          <w:sz w:val="24"/>
          <w:szCs w:val="24"/>
        </w:rPr>
        <w:t xml:space="preserve"> autorisation d’activité partielle spécifique pour une</w:t>
      </w:r>
      <w:r w:rsidR="005C62B7" w:rsidRPr="00B6641B">
        <w:rPr>
          <w:sz w:val="24"/>
          <w:szCs w:val="24"/>
        </w:rPr>
        <w:t xml:space="preserve"> </w:t>
      </w:r>
      <w:r w:rsidRPr="00B6641B">
        <w:rPr>
          <w:sz w:val="24"/>
          <w:szCs w:val="24"/>
        </w:rPr>
        <w:t xml:space="preserve">durée de six (6) mois. L’autorisation </w:t>
      </w:r>
      <w:r w:rsidR="006A5278">
        <w:rPr>
          <w:sz w:val="24"/>
          <w:szCs w:val="24"/>
        </w:rPr>
        <w:t xml:space="preserve">sera </w:t>
      </w:r>
      <w:r w:rsidR="00552870">
        <w:rPr>
          <w:sz w:val="24"/>
          <w:szCs w:val="24"/>
        </w:rPr>
        <w:t>éventuellement</w:t>
      </w:r>
      <w:r w:rsidRPr="00B6641B">
        <w:rPr>
          <w:sz w:val="24"/>
          <w:szCs w:val="24"/>
        </w:rPr>
        <w:t xml:space="preserve"> renouvelée par période de six (6) mois, au vu d’un bilan adressé</w:t>
      </w:r>
      <w:r w:rsidR="005C62B7" w:rsidRPr="00B6641B">
        <w:rPr>
          <w:sz w:val="24"/>
          <w:szCs w:val="24"/>
        </w:rPr>
        <w:t xml:space="preserve"> </w:t>
      </w:r>
      <w:r w:rsidRPr="00B6641B">
        <w:rPr>
          <w:sz w:val="24"/>
          <w:szCs w:val="24"/>
        </w:rPr>
        <w:t>à l’autorité administrative, avant l’échéance de chaque période d’autorisation de recours au dispositif</w:t>
      </w:r>
      <w:r w:rsidR="005C62B7" w:rsidRPr="00B6641B">
        <w:rPr>
          <w:sz w:val="24"/>
          <w:szCs w:val="24"/>
        </w:rPr>
        <w:t xml:space="preserve"> </w:t>
      </w:r>
      <w:r w:rsidR="00C34B67" w:rsidRPr="00B6641B">
        <w:rPr>
          <w:sz w:val="24"/>
          <w:szCs w:val="24"/>
        </w:rPr>
        <w:t>de l’APLD</w:t>
      </w:r>
      <w:r w:rsidRPr="00B6641B">
        <w:rPr>
          <w:sz w:val="24"/>
          <w:szCs w:val="24"/>
        </w:rPr>
        <w:t>, portant sur le respect des engagements en termes d’emploi et de</w:t>
      </w:r>
      <w:r w:rsidR="005C62B7" w:rsidRPr="00B6641B">
        <w:rPr>
          <w:sz w:val="24"/>
          <w:szCs w:val="24"/>
        </w:rPr>
        <w:t xml:space="preserve"> </w:t>
      </w:r>
      <w:r w:rsidRPr="00B6641B">
        <w:rPr>
          <w:sz w:val="24"/>
          <w:szCs w:val="24"/>
        </w:rPr>
        <w:t>formation professionnelle, ainsi que sur les modalités d’information du CSE, s’il existe, sur la mise en</w:t>
      </w:r>
      <w:r w:rsidR="005C62B7" w:rsidRPr="00B6641B">
        <w:rPr>
          <w:sz w:val="24"/>
          <w:szCs w:val="24"/>
        </w:rPr>
        <w:t xml:space="preserve"> </w:t>
      </w:r>
      <w:r w:rsidRPr="00B6641B">
        <w:rPr>
          <w:sz w:val="24"/>
          <w:szCs w:val="24"/>
        </w:rPr>
        <w:t>œuvre de l’accord.</w:t>
      </w:r>
    </w:p>
    <w:p w14:paraId="0889A142" w14:textId="79D16241" w:rsidR="00E708F2" w:rsidRDefault="00E708F2" w:rsidP="00B4161F">
      <w:pPr>
        <w:jc w:val="both"/>
        <w:rPr>
          <w:sz w:val="24"/>
          <w:szCs w:val="24"/>
        </w:rPr>
      </w:pPr>
      <w:r w:rsidRPr="00B6641B">
        <w:rPr>
          <w:sz w:val="24"/>
          <w:szCs w:val="24"/>
        </w:rPr>
        <w:t xml:space="preserve">Ce bilan </w:t>
      </w:r>
      <w:r w:rsidR="00552870">
        <w:rPr>
          <w:sz w:val="24"/>
          <w:szCs w:val="24"/>
        </w:rPr>
        <w:t>sera</w:t>
      </w:r>
      <w:r w:rsidRPr="00B6641B">
        <w:rPr>
          <w:sz w:val="24"/>
          <w:szCs w:val="24"/>
        </w:rPr>
        <w:t xml:space="preserve"> accompagné d’un diagnostic actualisé de la situation économique et</w:t>
      </w:r>
      <w:r w:rsidR="005C62B7" w:rsidRPr="00B6641B">
        <w:rPr>
          <w:sz w:val="24"/>
          <w:szCs w:val="24"/>
        </w:rPr>
        <w:t xml:space="preserve"> </w:t>
      </w:r>
      <w:r w:rsidRPr="00B6641B">
        <w:rPr>
          <w:sz w:val="24"/>
          <w:szCs w:val="24"/>
        </w:rPr>
        <w:t>des perspectives d’activité de l’établissement, de l’entreprise ou du groupe, ainsi que du procès -verbal</w:t>
      </w:r>
      <w:r w:rsidR="005C62B7" w:rsidRPr="00B6641B">
        <w:rPr>
          <w:sz w:val="24"/>
          <w:szCs w:val="24"/>
        </w:rPr>
        <w:t xml:space="preserve"> </w:t>
      </w:r>
      <w:r w:rsidRPr="00B6641B">
        <w:rPr>
          <w:sz w:val="24"/>
          <w:szCs w:val="24"/>
        </w:rPr>
        <w:t>de la dernière réunion au cours de laquelle le CSE, s’il existe, a été informé sur la mise en œuvre</w:t>
      </w:r>
      <w:r w:rsidR="0047489A" w:rsidRPr="00B6641B">
        <w:rPr>
          <w:sz w:val="24"/>
          <w:szCs w:val="24"/>
        </w:rPr>
        <w:t xml:space="preserve"> de l’APLD</w:t>
      </w:r>
      <w:r w:rsidRPr="00B6641B">
        <w:rPr>
          <w:sz w:val="24"/>
          <w:szCs w:val="24"/>
        </w:rPr>
        <w:t>.</w:t>
      </w:r>
    </w:p>
    <w:p w14:paraId="70B34D9F" w14:textId="77777777" w:rsidR="004708AF" w:rsidRDefault="004708AF" w:rsidP="00B4161F">
      <w:pPr>
        <w:jc w:val="both"/>
        <w:rPr>
          <w:sz w:val="24"/>
          <w:szCs w:val="24"/>
        </w:rPr>
      </w:pPr>
    </w:p>
    <w:p w14:paraId="3A05CAB2" w14:textId="7A6D31A7" w:rsidR="00E708F2" w:rsidRPr="00B6641B" w:rsidRDefault="00E708F2" w:rsidP="00B4161F">
      <w:pPr>
        <w:jc w:val="both"/>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11</w:t>
      </w:r>
      <w:r w:rsidR="005C62B7"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F1836">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6641B">
        <w:rPr>
          <w:bCs/>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Publicité et transmission à la CPPNI</w:t>
      </w:r>
    </w:p>
    <w:p w14:paraId="7D20D986" w14:textId="02E45DC7" w:rsidR="00E708F2" w:rsidRPr="00B6641B" w:rsidRDefault="00E708F2" w:rsidP="00B4161F">
      <w:pPr>
        <w:jc w:val="both"/>
        <w:rPr>
          <w:sz w:val="24"/>
          <w:szCs w:val="24"/>
        </w:rPr>
      </w:pPr>
      <w:r w:rsidRPr="00B6641B">
        <w:rPr>
          <w:sz w:val="24"/>
          <w:szCs w:val="24"/>
        </w:rPr>
        <w:t>La décision d'homologation ou, à défaut, les documents nécessaires pour la demande d’homologation</w:t>
      </w:r>
      <w:r w:rsidR="005C62B7" w:rsidRPr="00B6641B">
        <w:rPr>
          <w:sz w:val="24"/>
          <w:szCs w:val="24"/>
        </w:rPr>
        <w:t xml:space="preserve"> </w:t>
      </w:r>
      <w:r w:rsidRPr="00B6641B">
        <w:rPr>
          <w:sz w:val="24"/>
          <w:szCs w:val="24"/>
        </w:rPr>
        <w:t>et les voies et délais de recours sont portés à la connaissance des salariés par tout moyen permettant</w:t>
      </w:r>
      <w:r w:rsidR="005C62B7" w:rsidRPr="00B6641B">
        <w:rPr>
          <w:sz w:val="24"/>
          <w:szCs w:val="24"/>
        </w:rPr>
        <w:t xml:space="preserve"> </w:t>
      </w:r>
      <w:r w:rsidRPr="00B6641B">
        <w:rPr>
          <w:sz w:val="24"/>
          <w:szCs w:val="24"/>
        </w:rPr>
        <w:t>de conférer date certaine à cette information (e-mail…) et par voie d'affichage sur leurs lieux de travail.</w:t>
      </w:r>
    </w:p>
    <w:p w14:paraId="51C653EE" w14:textId="77777777" w:rsidR="004708AF" w:rsidRDefault="004708AF" w:rsidP="00B4161F">
      <w:pPr>
        <w:jc w:val="both"/>
        <w:rPr>
          <w:sz w:val="24"/>
          <w:szCs w:val="24"/>
        </w:rPr>
      </w:pPr>
    </w:p>
    <w:p w14:paraId="3D798433" w14:textId="29B5D043" w:rsidR="004708AF" w:rsidRDefault="004708AF" w:rsidP="00B4161F">
      <w:pPr>
        <w:jc w:val="both"/>
        <w:rPr>
          <w:sz w:val="24"/>
          <w:szCs w:val="24"/>
        </w:rPr>
      </w:pPr>
    </w:p>
    <w:p w14:paraId="3F036BCA" w14:textId="77777777" w:rsidR="004708AF" w:rsidRDefault="004708AF" w:rsidP="00B4161F">
      <w:pPr>
        <w:jc w:val="both"/>
        <w:rPr>
          <w:sz w:val="24"/>
          <w:szCs w:val="24"/>
        </w:rPr>
      </w:pPr>
    </w:p>
    <w:p w14:paraId="457DB106" w14:textId="408EB318" w:rsidR="00E708F2" w:rsidRPr="00B6641B" w:rsidRDefault="00E708F2" w:rsidP="00B4161F">
      <w:pPr>
        <w:jc w:val="both"/>
        <w:rPr>
          <w:sz w:val="24"/>
          <w:szCs w:val="24"/>
        </w:rPr>
      </w:pPr>
      <w:r w:rsidRPr="00B6641B">
        <w:rPr>
          <w:sz w:val="24"/>
          <w:szCs w:val="24"/>
        </w:rPr>
        <w:lastRenderedPageBreak/>
        <w:t>Le présent document est également transmis, anonymisé, par voie électronique à la commission</w:t>
      </w:r>
      <w:r w:rsidR="00FA457F">
        <w:rPr>
          <w:sz w:val="24"/>
          <w:szCs w:val="24"/>
        </w:rPr>
        <w:t xml:space="preserve"> </w:t>
      </w:r>
      <w:r w:rsidR="00A91373" w:rsidRPr="00B6641B">
        <w:rPr>
          <w:sz w:val="24"/>
          <w:szCs w:val="24"/>
        </w:rPr>
        <w:t>Paritaire</w:t>
      </w:r>
      <w:r w:rsidRPr="00B6641B">
        <w:rPr>
          <w:sz w:val="24"/>
          <w:szCs w:val="24"/>
        </w:rPr>
        <w:t xml:space="preserve"> permanente de négociation et d’interprétation (CPPNI) de la branche professionnelle</w:t>
      </w:r>
      <w:r w:rsidR="001F2BE1">
        <w:rPr>
          <w:sz w:val="24"/>
          <w:szCs w:val="24"/>
        </w:rPr>
        <w:t xml:space="preserve"> à l’adresse suivante</w:t>
      </w:r>
      <w:r w:rsidR="00FA457F">
        <w:rPr>
          <w:sz w:val="24"/>
          <w:szCs w:val="24"/>
        </w:rPr>
        <w:t xml:space="preserve"> </w:t>
      </w:r>
      <w:r w:rsidR="001F2BE1" w:rsidRPr="00FA457F">
        <w:rPr>
          <w:sz w:val="24"/>
          <w:szCs w:val="24"/>
        </w:rPr>
        <w:t>: cppni@entreprisesduvoyage.org</w:t>
      </w:r>
    </w:p>
    <w:p w14:paraId="351C980A" w14:textId="6C8B4FAE" w:rsidR="0056070F" w:rsidRPr="00B6641B" w:rsidRDefault="00E708F2" w:rsidP="00B4161F">
      <w:pPr>
        <w:jc w:val="both"/>
        <w:rPr>
          <w:sz w:val="24"/>
          <w:szCs w:val="24"/>
        </w:rPr>
      </w:pPr>
      <w:r w:rsidRPr="00B6641B">
        <w:rPr>
          <w:sz w:val="24"/>
          <w:szCs w:val="24"/>
        </w:rPr>
        <w:t xml:space="preserve">Fait à </w:t>
      </w:r>
      <w:r w:rsidR="00B339DF" w:rsidRPr="004B012D">
        <w:rPr>
          <w:sz w:val="24"/>
          <w:szCs w:val="24"/>
          <w:highlight w:val="yellow"/>
        </w:rPr>
        <w:t>XXX</w:t>
      </w:r>
      <w:r w:rsidRPr="00B6641B">
        <w:rPr>
          <w:sz w:val="24"/>
          <w:szCs w:val="24"/>
        </w:rPr>
        <w:t>, le</w:t>
      </w:r>
      <w:r w:rsidR="0047489A" w:rsidRPr="00B6641B">
        <w:rPr>
          <w:sz w:val="24"/>
          <w:szCs w:val="24"/>
        </w:rPr>
        <w:t xml:space="preserve"> </w:t>
      </w:r>
      <w:r w:rsidRPr="00B6641B">
        <w:rPr>
          <w:sz w:val="24"/>
          <w:szCs w:val="24"/>
        </w:rPr>
        <w:cr/>
      </w:r>
    </w:p>
    <w:p w14:paraId="7D3D59A1" w14:textId="1F6C576F" w:rsidR="00B66386" w:rsidRDefault="00E24D2B" w:rsidP="00B4161F">
      <w:pPr>
        <w:jc w:val="both"/>
        <w:rPr>
          <w:sz w:val="24"/>
          <w:szCs w:val="24"/>
        </w:rPr>
      </w:pPr>
      <w:r w:rsidRPr="00B6641B">
        <w:rPr>
          <w:sz w:val="24"/>
          <w:szCs w:val="24"/>
        </w:rPr>
        <w:t>Signatures</w:t>
      </w:r>
    </w:p>
    <w:p w14:paraId="1A630DA6" w14:textId="77777777" w:rsidR="00DE3765" w:rsidRDefault="00DE3765" w:rsidP="00B4161F">
      <w:pPr>
        <w:jc w:val="both"/>
        <w:rPr>
          <w:sz w:val="24"/>
          <w:szCs w:val="24"/>
        </w:rPr>
      </w:pPr>
    </w:p>
    <w:sectPr w:rsidR="00DE3765" w:rsidSect="00284B84">
      <w:footerReference w:type="default" r:id="rId8"/>
      <w:footerReference w:type="first" r:id="rId9"/>
      <w:pgSz w:w="11906" w:h="16838"/>
      <w:pgMar w:top="1417" w:right="1417" w:bottom="1560" w:left="1417" w:header="708" w:footer="708"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7E6E9" w14:textId="77777777" w:rsidR="001141DB" w:rsidRDefault="001141DB" w:rsidP="00B80E67">
      <w:pPr>
        <w:spacing w:before="0"/>
      </w:pPr>
      <w:r>
        <w:separator/>
      </w:r>
    </w:p>
  </w:endnote>
  <w:endnote w:type="continuationSeparator" w:id="0">
    <w:p w14:paraId="5293E756" w14:textId="77777777" w:rsidR="001141DB" w:rsidRDefault="001141DB" w:rsidP="00B80E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579018"/>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2082781651"/>
              <w:docPartObj>
                <w:docPartGallery w:val="Page Numbers (Top of Page)"/>
                <w:docPartUnique/>
              </w:docPartObj>
            </w:sdtPr>
            <w:sdtEndPr/>
            <w:sdtContent>
              <w:p w14:paraId="23C122CA" w14:textId="77777777" w:rsidR="00284B84" w:rsidRDefault="00284B84" w:rsidP="00284B8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sur </w:t>
                </w:r>
                <w:r>
                  <w:rPr>
                    <w:b/>
                    <w:bCs/>
                    <w:sz w:val="24"/>
                    <w:szCs w:val="24"/>
                  </w:rPr>
                  <w:t>30</w:t>
                </w:r>
              </w:p>
            </w:sdtContent>
          </w:sdt>
          <w:p w14:paraId="07BA6867" w14:textId="43605F99" w:rsidR="00867567" w:rsidRDefault="001141DB" w:rsidP="00284B84">
            <w:pPr>
              <w:pStyle w:val="Pieddepage"/>
              <w:jc w:val="center"/>
            </w:pPr>
          </w:p>
        </w:sdtContent>
      </w:sdt>
    </w:sdtContent>
  </w:sdt>
  <w:p w14:paraId="50A3CDA2" w14:textId="77777777" w:rsidR="00867567" w:rsidRDefault="008675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27420"/>
      <w:docPartObj>
        <w:docPartGallery w:val="Page Numbers (Bottom of Page)"/>
        <w:docPartUnique/>
      </w:docPartObj>
    </w:sdtPr>
    <w:sdtEndPr/>
    <w:sdtContent>
      <w:sdt>
        <w:sdtPr>
          <w:id w:val="-1769616900"/>
          <w:docPartObj>
            <w:docPartGallery w:val="Page Numbers (Top of Page)"/>
            <w:docPartUnique/>
          </w:docPartObj>
        </w:sdtPr>
        <w:sdtEndPr/>
        <w:sdtContent>
          <w:p w14:paraId="70497056" w14:textId="6CC7BF0A" w:rsidR="00284B84" w:rsidRDefault="00284B8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t>30</w:t>
            </w:r>
          </w:p>
        </w:sdtContent>
      </w:sdt>
    </w:sdtContent>
  </w:sdt>
  <w:p w14:paraId="2DA5DE19" w14:textId="77777777" w:rsidR="00284B84" w:rsidRDefault="00284B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50BC8" w14:textId="77777777" w:rsidR="001141DB" w:rsidRDefault="001141DB" w:rsidP="00B80E67">
      <w:pPr>
        <w:spacing w:before="0"/>
      </w:pPr>
      <w:r>
        <w:separator/>
      </w:r>
    </w:p>
  </w:footnote>
  <w:footnote w:type="continuationSeparator" w:id="0">
    <w:p w14:paraId="10F85F2E" w14:textId="77777777" w:rsidR="001141DB" w:rsidRDefault="001141DB" w:rsidP="00B80E6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AD99"/>
    <w:multiLevelType w:val="singleLevel"/>
    <w:tmpl w:val="CC1E187E"/>
    <w:lvl w:ilvl="0">
      <w:start w:val="1"/>
      <w:numFmt w:val="bullet"/>
      <w:lvlText w:val="­"/>
      <w:lvlJc w:val="left"/>
      <w:pPr>
        <w:ind w:left="360" w:hanging="360"/>
      </w:pPr>
      <w:rPr>
        <w:rFonts w:ascii="Times New Roman" w:hAnsi="Times New Roman" w:hint="default"/>
      </w:rPr>
    </w:lvl>
  </w:abstractNum>
  <w:abstractNum w:abstractNumId="1" w15:restartNumberingAfterBreak="0">
    <w:nsid w:val="035465B3"/>
    <w:multiLevelType w:val="hybridMultilevel"/>
    <w:tmpl w:val="C22ED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BE469F"/>
    <w:multiLevelType w:val="hybridMultilevel"/>
    <w:tmpl w:val="154A2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C1A14"/>
    <w:multiLevelType w:val="hybridMultilevel"/>
    <w:tmpl w:val="298C4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127A8A"/>
    <w:multiLevelType w:val="hybridMultilevel"/>
    <w:tmpl w:val="B306701C"/>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5" w15:restartNumberingAfterBreak="0">
    <w:nsid w:val="365642C1"/>
    <w:multiLevelType w:val="hybridMultilevel"/>
    <w:tmpl w:val="72046F4A"/>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6" w15:restartNumberingAfterBreak="0">
    <w:nsid w:val="369D5D38"/>
    <w:multiLevelType w:val="hybridMultilevel"/>
    <w:tmpl w:val="0C766F96"/>
    <w:lvl w:ilvl="0" w:tplc="A52E7D9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23585F"/>
    <w:multiLevelType w:val="hybridMultilevel"/>
    <w:tmpl w:val="D69CBBFA"/>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D651EC8"/>
    <w:multiLevelType w:val="hybridMultilevel"/>
    <w:tmpl w:val="C39824CE"/>
    <w:lvl w:ilvl="0" w:tplc="50CE5658">
      <w:start w:val="1"/>
      <w:numFmt w:val="bullet"/>
      <w:lvlText w:val=""/>
      <w:lvlJc w:val="left"/>
      <w:pPr>
        <w:ind w:left="720" w:hanging="360"/>
      </w:pPr>
      <w:rPr>
        <w:rFonts w:ascii="Wingdings" w:eastAsiaTheme="minorEastAsia"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F24D1"/>
    <w:multiLevelType w:val="hybridMultilevel"/>
    <w:tmpl w:val="5476B2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E0176F"/>
    <w:multiLevelType w:val="hybridMultilevel"/>
    <w:tmpl w:val="6B981B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F83F5C"/>
    <w:multiLevelType w:val="hybridMultilevel"/>
    <w:tmpl w:val="CF9E7480"/>
    <w:lvl w:ilvl="0" w:tplc="6EA88110">
      <w:start w:val="1"/>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2E6D1B"/>
    <w:multiLevelType w:val="hybridMultilevel"/>
    <w:tmpl w:val="0EE4948C"/>
    <w:lvl w:ilvl="0" w:tplc="D024A186">
      <w:start w:val="1"/>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2D5042"/>
    <w:multiLevelType w:val="hybridMultilevel"/>
    <w:tmpl w:val="6084FD80"/>
    <w:lvl w:ilvl="0" w:tplc="9F5E4A1C">
      <w:start w:val="1"/>
      <w:numFmt w:val="bullet"/>
      <w:pStyle w:val="EFLitemtiret"/>
      <w:lvlText w:val="-"/>
      <w:lvlJc w:val="left"/>
      <w:pPr>
        <w:ind w:left="1647" w:hanging="360"/>
      </w:pPr>
      <w:rPr>
        <w:rFonts w:ascii="Times New Roman" w:hAnsi="Times New Roman" w:cs="Times New Roman"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4" w15:restartNumberingAfterBreak="0">
    <w:nsid w:val="57372FFB"/>
    <w:multiLevelType w:val="hybridMultilevel"/>
    <w:tmpl w:val="2BB2C4A0"/>
    <w:lvl w:ilvl="0" w:tplc="C290B0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8C3CA0"/>
    <w:multiLevelType w:val="hybridMultilevel"/>
    <w:tmpl w:val="0282A438"/>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6" w15:restartNumberingAfterBreak="0">
    <w:nsid w:val="65F35A2E"/>
    <w:multiLevelType w:val="hybridMultilevel"/>
    <w:tmpl w:val="EA625B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1B50B8"/>
    <w:multiLevelType w:val="hybridMultilevel"/>
    <w:tmpl w:val="C49C4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A557BF"/>
    <w:multiLevelType w:val="hybridMultilevel"/>
    <w:tmpl w:val="F894CF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43CBB"/>
    <w:multiLevelType w:val="hybridMultilevel"/>
    <w:tmpl w:val="20560CA4"/>
    <w:lvl w:ilvl="0" w:tplc="040C000F">
      <w:start w:val="1"/>
      <w:numFmt w:val="decimal"/>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13"/>
  </w:num>
  <w:num w:numId="2">
    <w:abstractNumId w:val="11"/>
  </w:num>
  <w:num w:numId="3">
    <w:abstractNumId w:val="17"/>
  </w:num>
  <w:num w:numId="4">
    <w:abstractNumId w:val="16"/>
  </w:num>
  <w:num w:numId="5">
    <w:abstractNumId w:val="10"/>
  </w:num>
  <w:num w:numId="6">
    <w:abstractNumId w:val="3"/>
  </w:num>
  <w:num w:numId="7">
    <w:abstractNumId w:val="2"/>
  </w:num>
  <w:num w:numId="8">
    <w:abstractNumId w:val="7"/>
  </w:num>
  <w:num w:numId="9">
    <w:abstractNumId w:val="1"/>
  </w:num>
  <w:num w:numId="10">
    <w:abstractNumId w:val="5"/>
  </w:num>
  <w:num w:numId="11">
    <w:abstractNumId w:val="15"/>
  </w:num>
  <w:num w:numId="12">
    <w:abstractNumId w:val="19"/>
  </w:num>
  <w:num w:numId="13">
    <w:abstractNumId w:val="4"/>
  </w:num>
  <w:num w:numId="14">
    <w:abstractNumId w:val="18"/>
  </w:num>
  <w:num w:numId="15">
    <w:abstractNumId w:val="14"/>
  </w:num>
  <w:num w:numId="16">
    <w:abstractNumId w:val="0"/>
  </w:num>
  <w:num w:numId="17">
    <w:abstractNumId w:val="9"/>
  </w:num>
  <w:num w:numId="18">
    <w:abstractNumId w:val="6"/>
  </w:num>
  <w:num w:numId="19">
    <w:abstractNumId w:val="13"/>
  </w:num>
  <w:num w:numId="20">
    <w:abstractNumId w:val="11"/>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14"/>
    <w:rsid w:val="00032C4B"/>
    <w:rsid w:val="00032E4B"/>
    <w:rsid w:val="00043634"/>
    <w:rsid w:val="00076956"/>
    <w:rsid w:val="00091D7D"/>
    <w:rsid w:val="000C29B4"/>
    <w:rsid w:val="000F0BBA"/>
    <w:rsid w:val="00105B8C"/>
    <w:rsid w:val="001141DB"/>
    <w:rsid w:val="0012751E"/>
    <w:rsid w:val="00136104"/>
    <w:rsid w:val="00142139"/>
    <w:rsid w:val="0014616D"/>
    <w:rsid w:val="001503D6"/>
    <w:rsid w:val="0015349B"/>
    <w:rsid w:val="0017433C"/>
    <w:rsid w:val="00175D6A"/>
    <w:rsid w:val="00180B20"/>
    <w:rsid w:val="00186A19"/>
    <w:rsid w:val="00186F4B"/>
    <w:rsid w:val="00187578"/>
    <w:rsid w:val="00193906"/>
    <w:rsid w:val="00197500"/>
    <w:rsid w:val="001B03C5"/>
    <w:rsid w:val="001C480C"/>
    <w:rsid w:val="001D6D73"/>
    <w:rsid w:val="001E3809"/>
    <w:rsid w:val="001E7773"/>
    <w:rsid w:val="001F1836"/>
    <w:rsid w:val="001F2BE1"/>
    <w:rsid w:val="001F5B92"/>
    <w:rsid w:val="002016D4"/>
    <w:rsid w:val="00203802"/>
    <w:rsid w:val="00211C06"/>
    <w:rsid w:val="002234E9"/>
    <w:rsid w:val="00250659"/>
    <w:rsid w:val="00254EB4"/>
    <w:rsid w:val="0025616B"/>
    <w:rsid w:val="00257B70"/>
    <w:rsid w:val="00260326"/>
    <w:rsid w:val="00274543"/>
    <w:rsid w:val="00276406"/>
    <w:rsid w:val="00281C74"/>
    <w:rsid w:val="00284B84"/>
    <w:rsid w:val="00287D47"/>
    <w:rsid w:val="00294271"/>
    <w:rsid w:val="002A1BEB"/>
    <w:rsid w:val="002A2352"/>
    <w:rsid w:val="002B5CEC"/>
    <w:rsid w:val="002C4762"/>
    <w:rsid w:val="002E3BFE"/>
    <w:rsid w:val="002F03E2"/>
    <w:rsid w:val="002F56C5"/>
    <w:rsid w:val="00310B7F"/>
    <w:rsid w:val="003122CB"/>
    <w:rsid w:val="00323E7E"/>
    <w:rsid w:val="00326226"/>
    <w:rsid w:val="00326E9D"/>
    <w:rsid w:val="003357AC"/>
    <w:rsid w:val="00350BF3"/>
    <w:rsid w:val="00356633"/>
    <w:rsid w:val="00361863"/>
    <w:rsid w:val="0036549A"/>
    <w:rsid w:val="0037166B"/>
    <w:rsid w:val="00382DCC"/>
    <w:rsid w:val="00390CD6"/>
    <w:rsid w:val="00391DA9"/>
    <w:rsid w:val="003963D2"/>
    <w:rsid w:val="003A2C67"/>
    <w:rsid w:val="003B052A"/>
    <w:rsid w:val="003D51AA"/>
    <w:rsid w:val="003E3030"/>
    <w:rsid w:val="003F0E40"/>
    <w:rsid w:val="003F6DD5"/>
    <w:rsid w:val="00400789"/>
    <w:rsid w:val="00402F3A"/>
    <w:rsid w:val="00410BBE"/>
    <w:rsid w:val="00415546"/>
    <w:rsid w:val="00415C96"/>
    <w:rsid w:val="00417AD0"/>
    <w:rsid w:val="0042197E"/>
    <w:rsid w:val="00425F8E"/>
    <w:rsid w:val="00433CA1"/>
    <w:rsid w:val="00435278"/>
    <w:rsid w:val="00450E35"/>
    <w:rsid w:val="00451814"/>
    <w:rsid w:val="00462430"/>
    <w:rsid w:val="004708AF"/>
    <w:rsid w:val="00470A5C"/>
    <w:rsid w:val="0047489A"/>
    <w:rsid w:val="0047642B"/>
    <w:rsid w:val="00476D3E"/>
    <w:rsid w:val="00483B5F"/>
    <w:rsid w:val="00494A09"/>
    <w:rsid w:val="00495B14"/>
    <w:rsid w:val="004B012D"/>
    <w:rsid w:val="004B2A36"/>
    <w:rsid w:val="004C29DC"/>
    <w:rsid w:val="004D2D97"/>
    <w:rsid w:val="004D2F07"/>
    <w:rsid w:val="004D5DFC"/>
    <w:rsid w:val="004D63BD"/>
    <w:rsid w:val="004F3365"/>
    <w:rsid w:val="004F4B62"/>
    <w:rsid w:val="00500BF1"/>
    <w:rsid w:val="00505686"/>
    <w:rsid w:val="005116C9"/>
    <w:rsid w:val="00520737"/>
    <w:rsid w:val="00545E00"/>
    <w:rsid w:val="005464C5"/>
    <w:rsid w:val="00552870"/>
    <w:rsid w:val="0056070F"/>
    <w:rsid w:val="00561825"/>
    <w:rsid w:val="00561BB1"/>
    <w:rsid w:val="0056356D"/>
    <w:rsid w:val="005719E4"/>
    <w:rsid w:val="005C62B7"/>
    <w:rsid w:val="005E2BCC"/>
    <w:rsid w:val="005F0467"/>
    <w:rsid w:val="005F0B64"/>
    <w:rsid w:val="0060374B"/>
    <w:rsid w:val="00604408"/>
    <w:rsid w:val="00610240"/>
    <w:rsid w:val="006120F8"/>
    <w:rsid w:val="006239E3"/>
    <w:rsid w:val="00624F26"/>
    <w:rsid w:val="0063382E"/>
    <w:rsid w:val="00656836"/>
    <w:rsid w:val="006570B0"/>
    <w:rsid w:val="00663152"/>
    <w:rsid w:val="00665598"/>
    <w:rsid w:val="0066627D"/>
    <w:rsid w:val="0067356E"/>
    <w:rsid w:val="00691A19"/>
    <w:rsid w:val="00693F67"/>
    <w:rsid w:val="006A5278"/>
    <w:rsid w:val="006B014C"/>
    <w:rsid w:val="006B1FD6"/>
    <w:rsid w:val="006B323D"/>
    <w:rsid w:val="006B3E60"/>
    <w:rsid w:val="006C0DCD"/>
    <w:rsid w:val="006D1488"/>
    <w:rsid w:val="006D6318"/>
    <w:rsid w:val="00704E7A"/>
    <w:rsid w:val="0070520F"/>
    <w:rsid w:val="00710B2B"/>
    <w:rsid w:val="007262EE"/>
    <w:rsid w:val="0072704D"/>
    <w:rsid w:val="007278A0"/>
    <w:rsid w:val="00731AE5"/>
    <w:rsid w:val="007359FC"/>
    <w:rsid w:val="00737F44"/>
    <w:rsid w:val="00745F76"/>
    <w:rsid w:val="00762F95"/>
    <w:rsid w:val="0078089D"/>
    <w:rsid w:val="007972E7"/>
    <w:rsid w:val="007A0A04"/>
    <w:rsid w:val="007A56CF"/>
    <w:rsid w:val="007A6341"/>
    <w:rsid w:val="007B225D"/>
    <w:rsid w:val="007B49B1"/>
    <w:rsid w:val="007C3E21"/>
    <w:rsid w:val="007D0FB9"/>
    <w:rsid w:val="007D47CF"/>
    <w:rsid w:val="007D70E3"/>
    <w:rsid w:val="007E558C"/>
    <w:rsid w:val="007F1A58"/>
    <w:rsid w:val="008044BC"/>
    <w:rsid w:val="00804AA0"/>
    <w:rsid w:val="00806366"/>
    <w:rsid w:val="00807A8E"/>
    <w:rsid w:val="0081189F"/>
    <w:rsid w:val="0082041A"/>
    <w:rsid w:val="00826356"/>
    <w:rsid w:val="00836E10"/>
    <w:rsid w:val="00842840"/>
    <w:rsid w:val="008433C6"/>
    <w:rsid w:val="00847779"/>
    <w:rsid w:val="00855F05"/>
    <w:rsid w:val="008606D2"/>
    <w:rsid w:val="00867567"/>
    <w:rsid w:val="00867D5C"/>
    <w:rsid w:val="00871A8C"/>
    <w:rsid w:val="00876463"/>
    <w:rsid w:val="00880065"/>
    <w:rsid w:val="00881739"/>
    <w:rsid w:val="008A38DE"/>
    <w:rsid w:val="008A4895"/>
    <w:rsid w:val="008A6FC9"/>
    <w:rsid w:val="008C6107"/>
    <w:rsid w:val="008D7A3D"/>
    <w:rsid w:val="008E57BE"/>
    <w:rsid w:val="008E5F7A"/>
    <w:rsid w:val="008E6E3C"/>
    <w:rsid w:val="009041CA"/>
    <w:rsid w:val="00937A76"/>
    <w:rsid w:val="009404C9"/>
    <w:rsid w:val="0095152C"/>
    <w:rsid w:val="00952347"/>
    <w:rsid w:val="00955DDD"/>
    <w:rsid w:val="00967430"/>
    <w:rsid w:val="009702B3"/>
    <w:rsid w:val="00983C79"/>
    <w:rsid w:val="009856D8"/>
    <w:rsid w:val="009919E4"/>
    <w:rsid w:val="00995A28"/>
    <w:rsid w:val="009A10D1"/>
    <w:rsid w:val="009B61B2"/>
    <w:rsid w:val="009C14D2"/>
    <w:rsid w:val="009D0242"/>
    <w:rsid w:val="009D115B"/>
    <w:rsid w:val="009D5936"/>
    <w:rsid w:val="009D7EC2"/>
    <w:rsid w:val="009E0831"/>
    <w:rsid w:val="009E2467"/>
    <w:rsid w:val="00A02D4C"/>
    <w:rsid w:val="00A2527E"/>
    <w:rsid w:val="00A33F10"/>
    <w:rsid w:val="00A35168"/>
    <w:rsid w:val="00A37FE9"/>
    <w:rsid w:val="00A45A87"/>
    <w:rsid w:val="00A52A9D"/>
    <w:rsid w:val="00A7757A"/>
    <w:rsid w:val="00A912EA"/>
    <w:rsid w:val="00A91373"/>
    <w:rsid w:val="00AA3E94"/>
    <w:rsid w:val="00AB24D8"/>
    <w:rsid w:val="00AB3F75"/>
    <w:rsid w:val="00AD158B"/>
    <w:rsid w:val="00AD52F5"/>
    <w:rsid w:val="00AE25EA"/>
    <w:rsid w:val="00AE4C61"/>
    <w:rsid w:val="00AE5253"/>
    <w:rsid w:val="00AF0A53"/>
    <w:rsid w:val="00AF0B9A"/>
    <w:rsid w:val="00AF47EE"/>
    <w:rsid w:val="00B122E8"/>
    <w:rsid w:val="00B227DD"/>
    <w:rsid w:val="00B22C83"/>
    <w:rsid w:val="00B31278"/>
    <w:rsid w:val="00B339DF"/>
    <w:rsid w:val="00B4161F"/>
    <w:rsid w:val="00B46651"/>
    <w:rsid w:val="00B46C5C"/>
    <w:rsid w:val="00B66386"/>
    <w:rsid w:val="00B6641B"/>
    <w:rsid w:val="00B730A8"/>
    <w:rsid w:val="00B746B4"/>
    <w:rsid w:val="00B80E67"/>
    <w:rsid w:val="00B85AFC"/>
    <w:rsid w:val="00B86730"/>
    <w:rsid w:val="00B86F75"/>
    <w:rsid w:val="00B8740B"/>
    <w:rsid w:val="00B94247"/>
    <w:rsid w:val="00BA6675"/>
    <w:rsid w:val="00BB1F3D"/>
    <w:rsid w:val="00BB43D7"/>
    <w:rsid w:val="00BB7CE3"/>
    <w:rsid w:val="00BC0432"/>
    <w:rsid w:val="00BC7D01"/>
    <w:rsid w:val="00BE5694"/>
    <w:rsid w:val="00BF1928"/>
    <w:rsid w:val="00C0097D"/>
    <w:rsid w:val="00C0789F"/>
    <w:rsid w:val="00C10049"/>
    <w:rsid w:val="00C1346A"/>
    <w:rsid w:val="00C14756"/>
    <w:rsid w:val="00C31F1E"/>
    <w:rsid w:val="00C34B67"/>
    <w:rsid w:val="00C40F5A"/>
    <w:rsid w:val="00C4525C"/>
    <w:rsid w:val="00C51A63"/>
    <w:rsid w:val="00C62C39"/>
    <w:rsid w:val="00C67099"/>
    <w:rsid w:val="00C727D0"/>
    <w:rsid w:val="00C86BC7"/>
    <w:rsid w:val="00C91EAC"/>
    <w:rsid w:val="00CB28D8"/>
    <w:rsid w:val="00CB6D98"/>
    <w:rsid w:val="00CD12A5"/>
    <w:rsid w:val="00CD5BD0"/>
    <w:rsid w:val="00CF141C"/>
    <w:rsid w:val="00CF22F6"/>
    <w:rsid w:val="00D029E2"/>
    <w:rsid w:val="00D05CBA"/>
    <w:rsid w:val="00D07335"/>
    <w:rsid w:val="00D16C39"/>
    <w:rsid w:val="00D232C1"/>
    <w:rsid w:val="00D263B1"/>
    <w:rsid w:val="00D32A9A"/>
    <w:rsid w:val="00D33A95"/>
    <w:rsid w:val="00D36023"/>
    <w:rsid w:val="00D40B21"/>
    <w:rsid w:val="00D52C2D"/>
    <w:rsid w:val="00D63B1A"/>
    <w:rsid w:val="00D77590"/>
    <w:rsid w:val="00D77C92"/>
    <w:rsid w:val="00D85F2C"/>
    <w:rsid w:val="00DC012F"/>
    <w:rsid w:val="00DC1F82"/>
    <w:rsid w:val="00DC3D20"/>
    <w:rsid w:val="00DE3765"/>
    <w:rsid w:val="00DE4D2A"/>
    <w:rsid w:val="00DF2173"/>
    <w:rsid w:val="00E03764"/>
    <w:rsid w:val="00E06E37"/>
    <w:rsid w:val="00E16453"/>
    <w:rsid w:val="00E225F8"/>
    <w:rsid w:val="00E24D2B"/>
    <w:rsid w:val="00E26AE8"/>
    <w:rsid w:val="00E30288"/>
    <w:rsid w:val="00E327EE"/>
    <w:rsid w:val="00E32A79"/>
    <w:rsid w:val="00E36193"/>
    <w:rsid w:val="00E42BE4"/>
    <w:rsid w:val="00E44CC5"/>
    <w:rsid w:val="00E45CBA"/>
    <w:rsid w:val="00E50AED"/>
    <w:rsid w:val="00E5172C"/>
    <w:rsid w:val="00E66453"/>
    <w:rsid w:val="00E708F2"/>
    <w:rsid w:val="00E738D5"/>
    <w:rsid w:val="00E74FE4"/>
    <w:rsid w:val="00E822D3"/>
    <w:rsid w:val="00E8392C"/>
    <w:rsid w:val="00E83F96"/>
    <w:rsid w:val="00E84EAB"/>
    <w:rsid w:val="00E86146"/>
    <w:rsid w:val="00E87455"/>
    <w:rsid w:val="00E9495A"/>
    <w:rsid w:val="00E97B5B"/>
    <w:rsid w:val="00EA603A"/>
    <w:rsid w:val="00EC7411"/>
    <w:rsid w:val="00EC7628"/>
    <w:rsid w:val="00EE08C6"/>
    <w:rsid w:val="00EE0F28"/>
    <w:rsid w:val="00EE371E"/>
    <w:rsid w:val="00EF4103"/>
    <w:rsid w:val="00EF4DBF"/>
    <w:rsid w:val="00F00A81"/>
    <w:rsid w:val="00F02578"/>
    <w:rsid w:val="00F05297"/>
    <w:rsid w:val="00F07095"/>
    <w:rsid w:val="00F10640"/>
    <w:rsid w:val="00F146FE"/>
    <w:rsid w:val="00F267CE"/>
    <w:rsid w:val="00F47C79"/>
    <w:rsid w:val="00F62A71"/>
    <w:rsid w:val="00F7288B"/>
    <w:rsid w:val="00F7384B"/>
    <w:rsid w:val="00F92377"/>
    <w:rsid w:val="00FA28B6"/>
    <w:rsid w:val="00FA457F"/>
    <w:rsid w:val="00FB693C"/>
    <w:rsid w:val="00FD0701"/>
    <w:rsid w:val="00FD43F9"/>
    <w:rsid w:val="00FE7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616B"/>
  <w15:chartTrackingRefBased/>
  <w15:docId w15:val="{632A6BE8-B8E7-0941-A223-F1591D6F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0B21"/>
    <w:pPr>
      <w:autoSpaceDE w:val="0"/>
      <w:autoSpaceDN w:val="0"/>
      <w:spacing w:before="120"/>
    </w:pPr>
    <w:rPr>
      <w:rFonts w:ascii="Times New Roman" w:eastAsia="Times New Roman" w:hAnsi="Times New Roman" w:cs="Times New Roman"/>
      <w:sz w:val="22"/>
      <w:szCs w:val="20"/>
      <w:lang w:eastAsia="fr-FR"/>
    </w:rPr>
  </w:style>
  <w:style w:type="paragraph" w:styleId="Titre2">
    <w:name w:val="heading 2"/>
    <w:basedOn w:val="Normal"/>
    <w:link w:val="Titre2Car"/>
    <w:uiPriority w:val="9"/>
    <w:semiHidden/>
    <w:unhideWhenUsed/>
    <w:qFormat/>
    <w:rsid w:val="00AF0B9A"/>
    <w:pPr>
      <w:autoSpaceDE/>
      <w:autoSpaceDN/>
      <w:spacing w:before="100" w:beforeAutospacing="1" w:after="100" w:afterAutospacing="1"/>
      <w:outlineLvl w:val="1"/>
    </w:pPr>
    <w:rPr>
      <w:rFonts w:ascii="Calibri" w:eastAsiaTheme="minorHAnsi" w:hAnsi="Calibri" w:cs="Calibri"/>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itemtiret">
    <w:name w:val="EFLitemtiret"/>
    <w:basedOn w:val="Normal"/>
    <w:link w:val="EFLitemtiretCar"/>
    <w:rsid w:val="008A38DE"/>
    <w:pPr>
      <w:numPr>
        <w:numId w:val="1"/>
      </w:numPr>
      <w:spacing w:before="0" w:line="260" w:lineRule="exact"/>
      <w:jc w:val="both"/>
    </w:pPr>
    <w:rPr>
      <w:color w:val="000000"/>
      <w:szCs w:val="22"/>
    </w:rPr>
  </w:style>
  <w:style w:type="character" w:customStyle="1" w:styleId="EFLitemtiretCar">
    <w:name w:val="EFLitemtiret Car"/>
    <w:basedOn w:val="Policepardfaut"/>
    <w:link w:val="EFLitemtiret"/>
    <w:rsid w:val="008A38DE"/>
    <w:rPr>
      <w:rFonts w:ascii="Times New Roman" w:eastAsia="Times New Roman" w:hAnsi="Times New Roman" w:cs="Times New Roman"/>
      <w:color w:val="000000"/>
      <w:sz w:val="22"/>
      <w:szCs w:val="22"/>
      <w:lang w:eastAsia="fr-FR"/>
    </w:rPr>
  </w:style>
  <w:style w:type="paragraph" w:styleId="Textedebulles">
    <w:name w:val="Balloon Text"/>
    <w:basedOn w:val="Normal"/>
    <w:link w:val="TextedebullesCar"/>
    <w:uiPriority w:val="99"/>
    <w:semiHidden/>
    <w:unhideWhenUsed/>
    <w:rsid w:val="00350BF3"/>
    <w:pPr>
      <w:autoSpaceDE/>
      <w:autoSpaceDN/>
      <w:spacing w:before="0"/>
    </w:pPr>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350BF3"/>
    <w:rPr>
      <w:rFonts w:ascii="Times New Roman" w:hAnsi="Times New Roman" w:cs="Times New Roman"/>
      <w:sz w:val="18"/>
      <w:szCs w:val="18"/>
    </w:rPr>
  </w:style>
  <w:style w:type="paragraph" w:styleId="NormalWeb">
    <w:name w:val="Normal (Web)"/>
    <w:basedOn w:val="Normal"/>
    <w:uiPriority w:val="99"/>
    <w:unhideWhenUsed/>
    <w:rsid w:val="007F1A58"/>
    <w:pPr>
      <w:autoSpaceDE/>
      <w:autoSpaceDN/>
      <w:spacing w:before="100" w:beforeAutospacing="1" w:after="100" w:afterAutospacing="1"/>
    </w:pPr>
    <w:rPr>
      <w:sz w:val="24"/>
      <w:szCs w:val="24"/>
    </w:rPr>
  </w:style>
  <w:style w:type="paragraph" w:styleId="Paragraphedeliste">
    <w:name w:val="List Paragraph"/>
    <w:basedOn w:val="Normal"/>
    <w:uiPriority w:val="34"/>
    <w:qFormat/>
    <w:rsid w:val="00604408"/>
    <w:pPr>
      <w:ind w:left="720"/>
      <w:contextualSpacing/>
    </w:pPr>
  </w:style>
  <w:style w:type="paragraph" w:styleId="En-tte">
    <w:name w:val="header"/>
    <w:basedOn w:val="Normal"/>
    <w:link w:val="En-tteCar"/>
    <w:uiPriority w:val="99"/>
    <w:unhideWhenUsed/>
    <w:rsid w:val="00B80E67"/>
    <w:pPr>
      <w:tabs>
        <w:tab w:val="center" w:pos="4536"/>
        <w:tab w:val="right" w:pos="9072"/>
      </w:tabs>
      <w:spacing w:before="0"/>
    </w:pPr>
  </w:style>
  <w:style w:type="character" w:customStyle="1" w:styleId="En-tteCar">
    <w:name w:val="En-tête Car"/>
    <w:basedOn w:val="Policepardfaut"/>
    <w:link w:val="En-tte"/>
    <w:uiPriority w:val="99"/>
    <w:rsid w:val="00B80E67"/>
    <w:rPr>
      <w:rFonts w:ascii="Times New Roman" w:eastAsia="Times New Roman" w:hAnsi="Times New Roman" w:cs="Times New Roman"/>
      <w:sz w:val="22"/>
      <w:szCs w:val="20"/>
      <w:lang w:eastAsia="fr-FR"/>
    </w:rPr>
  </w:style>
  <w:style w:type="paragraph" w:styleId="Pieddepage">
    <w:name w:val="footer"/>
    <w:basedOn w:val="Normal"/>
    <w:link w:val="PieddepageCar"/>
    <w:uiPriority w:val="99"/>
    <w:unhideWhenUsed/>
    <w:rsid w:val="00B80E67"/>
    <w:pPr>
      <w:tabs>
        <w:tab w:val="center" w:pos="4536"/>
        <w:tab w:val="right" w:pos="9072"/>
      </w:tabs>
      <w:spacing w:before="0"/>
    </w:pPr>
  </w:style>
  <w:style w:type="character" w:customStyle="1" w:styleId="PieddepageCar">
    <w:name w:val="Pied de page Car"/>
    <w:basedOn w:val="Policepardfaut"/>
    <w:link w:val="Pieddepage"/>
    <w:uiPriority w:val="99"/>
    <w:rsid w:val="00B80E67"/>
    <w:rPr>
      <w:rFonts w:ascii="Times New Roman" w:eastAsia="Times New Roman" w:hAnsi="Times New Roman" w:cs="Times New Roman"/>
      <w:sz w:val="22"/>
      <w:szCs w:val="20"/>
      <w:lang w:eastAsia="fr-FR"/>
    </w:rPr>
  </w:style>
  <w:style w:type="character" w:customStyle="1" w:styleId="Titre2Car">
    <w:name w:val="Titre 2 Car"/>
    <w:basedOn w:val="Policepardfaut"/>
    <w:link w:val="Titre2"/>
    <w:uiPriority w:val="9"/>
    <w:semiHidden/>
    <w:rsid w:val="00AF0B9A"/>
    <w:rPr>
      <w:rFonts w:ascii="Calibri" w:hAnsi="Calibri" w:cs="Calibri"/>
      <w:b/>
      <w:bCs/>
      <w:sz w:val="36"/>
      <w:szCs w:val="36"/>
      <w:lang w:eastAsia="fr-FR"/>
    </w:rPr>
  </w:style>
  <w:style w:type="character" w:styleId="Lienhypertexte">
    <w:name w:val="Hyperlink"/>
    <w:basedOn w:val="Policepardfaut"/>
    <w:uiPriority w:val="99"/>
    <w:unhideWhenUsed/>
    <w:rsid w:val="00AF0B9A"/>
    <w:rPr>
      <w:color w:val="0563C1"/>
      <w:u w:val="single"/>
    </w:rPr>
  </w:style>
  <w:style w:type="character" w:styleId="lev">
    <w:name w:val="Strong"/>
    <w:basedOn w:val="Policepardfaut"/>
    <w:uiPriority w:val="22"/>
    <w:qFormat/>
    <w:rsid w:val="00AF0B9A"/>
    <w:rPr>
      <w:b/>
      <w:bCs/>
    </w:rPr>
  </w:style>
  <w:style w:type="paragraph" w:customStyle="1" w:styleId="Style1">
    <w:name w:val="Style 1"/>
    <w:basedOn w:val="Normal"/>
    <w:uiPriority w:val="99"/>
    <w:rsid w:val="00D32A9A"/>
    <w:pPr>
      <w:widowControl w:val="0"/>
      <w:adjustRightInd w:val="0"/>
      <w:spacing w:before="0"/>
    </w:pPr>
    <w:rPr>
      <w:rFonts w:eastAsiaTheme="minorEastAsia"/>
      <w:sz w:val="20"/>
    </w:rPr>
  </w:style>
  <w:style w:type="character" w:customStyle="1" w:styleId="CharacterStyle2">
    <w:name w:val="Character Style 2"/>
    <w:uiPriority w:val="99"/>
    <w:rsid w:val="00D32A9A"/>
    <w:rPr>
      <w:sz w:val="20"/>
    </w:rPr>
  </w:style>
  <w:style w:type="paragraph" w:customStyle="1" w:styleId="Style2">
    <w:name w:val="Style 2"/>
    <w:basedOn w:val="Normal"/>
    <w:uiPriority w:val="99"/>
    <w:rsid w:val="00197500"/>
    <w:pPr>
      <w:widowControl w:val="0"/>
      <w:spacing w:before="72" w:line="278" w:lineRule="auto"/>
      <w:ind w:left="144"/>
    </w:pPr>
    <w:rPr>
      <w:rFonts w:eastAsiaTheme="minorEastAsia"/>
      <w:sz w:val="21"/>
      <w:szCs w:val="21"/>
    </w:rPr>
  </w:style>
  <w:style w:type="character" w:customStyle="1" w:styleId="CharacterStyle1">
    <w:name w:val="Character Style 1"/>
    <w:uiPriority w:val="99"/>
    <w:rsid w:val="00197500"/>
    <w:rPr>
      <w:sz w:val="21"/>
    </w:rPr>
  </w:style>
  <w:style w:type="character" w:styleId="Mentionnonrsolue">
    <w:name w:val="Unresolved Mention"/>
    <w:basedOn w:val="Policepardfaut"/>
    <w:uiPriority w:val="99"/>
    <w:semiHidden/>
    <w:unhideWhenUsed/>
    <w:rsid w:val="00D77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4214">
      <w:bodyDiv w:val="1"/>
      <w:marLeft w:val="0"/>
      <w:marRight w:val="0"/>
      <w:marTop w:val="0"/>
      <w:marBottom w:val="0"/>
      <w:divBdr>
        <w:top w:val="none" w:sz="0" w:space="0" w:color="auto"/>
        <w:left w:val="none" w:sz="0" w:space="0" w:color="auto"/>
        <w:bottom w:val="none" w:sz="0" w:space="0" w:color="auto"/>
        <w:right w:val="none" w:sz="0" w:space="0" w:color="auto"/>
      </w:divBdr>
    </w:div>
    <w:div w:id="357197222">
      <w:bodyDiv w:val="1"/>
      <w:marLeft w:val="0"/>
      <w:marRight w:val="0"/>
      <w:marTop w:val="0"/>
      <w:marBottom w:val="0"/>
      <w:divBdr>
        <w:top w:val="none" w:sz="0" w:space="0" w:color="auto"/>
        <w:left w:val="none" w:sz="0" w:space="0" w:color="auto"/>
        <w:bottom w:val="none" w:sz="0" w:space="0" w:color="auto"/>
        <w:right w:val="none" w:sz="0" w:space="0" w:color="auto"/>
      </w:divBdr>
    </w:div>
    <w:div w:id="1055812775">
      <w:bodyDiv w:val="1"/>
      <w:marLeft w:val="0"/>
      <w:marRight w:val="0"/>
      <w:marTop w:val="0"/>
      <w:marBottom w:val="0"/>
      <w:divBdr>
        <w:top w:val="none" w:sz="0" w:space="0" w:color="auto"/>
        <w:left w:val="none" w:sz="0" w:space="0" w:color="auto"/>
        <w:bottom w:val="none" w:sz="0" w:space="0" w:color="auto"/>
        <w:right w:val="none" w:sz="0" w:space="0" w:color="auto"/>
      </w:divBdr>
    </w:div>
    <w:div w:id="1114515172">
      <w:bodyDiv w:val="1"/>
      <w:marLeft w:val="0"/>
      <w:marRight w:val="0"/>
      <w:marTop w:val="0"/>
      <w:marBottom w:val="0"/>
      <w:divBdr>
        <w:top w:val="none" w:sz="0" w:space="0" w:color="auto"/>
        <w:left w:val="none" w:sz="0" w:space="0" w:color="auto"/>
        <w:bottom w:val="none" w:sz="0" w:space="0" w:color="auto"/>
        <w:right w:val="none" w:sz="0" w:space="0" w:color="auto"/>
      </w:divBdr>
    </w:div>
    <w:div w:id="1155534891">
      <w:bodyDiv w:val="1"/>
      <w:marLeft w:val="0"/>
      <w:marRight w:val="0"/>
      <w:marTop w:val="0"/>
      <w:marBottom w:val="0"/>
      <w:divBdr>
        <w:top w:val="none" w:sz="0" w:space="0" w:color="auto"/>
        <w:left w:val="none" w:sz="0" w:space="0" w:color="auto"/>
        <w:bottom w:val="none" w:sz="0" w:space="0" w:color="auto"/>
        <w:right w:val="none" w:sz="0" w:space="0" w:color="auto"/>
      </w:divBdr>
    </w:div>
    <w:div w:id="1402606517">
      <w:bodyDiv w:val="1"/>
      <w:marLeft w:val="0"/>
      <w:marRight w:val="0"/>
      <w:marTop w:val="0"/>
      <w:marBottom w:val="0"/>
      <w:divBdr>
        <w:top w:val="none" w:sz="0" w:space="0" w:color="auto"/>
        <w:left w:val="none" w:sz="0" w:space="0" w:color="auto"/>
        <w:bottom w:val="none" w:sz="0" w:space="0" w:color="auto"/>
        <w:right w:val="none" w:sz="0" w:space="0" w:color="auto"/>
      </w:divBdr>
    </w:div>
    <w:div w:id="1663506082">
      <w:bodyDiv w:val="1"/>
      <w:marLeft w:val="0"/>
      <w:marRight w:val="0"/>
      <w:marTop w:val="0"/>
      <w:marBottom w:val="0"/>
      <w:divBdr>
        <w:top w:val="none" w:sz="0" w:space="0" w:color="auto"/>
        <w:left w:val="none" w:sz="0" w:space="0" w:color="auto"/>
        <w:bottom w:val="none" w:sz="0" w:space="0" w:color="auto"/>
        <w:right w:val="none" w:sz="0" w:space="0" w:color="auto"/>
      </w:divBdr>
    </w:div>
    <w:div w:id="1853446870">
      <w:bodyDiv w:val="1"/>
      <w:marLeft w:val="0"/>
      <w:marRight w:val="0"/>
      <w:marTop w:val="0"/>
      <w:marBottom w:val="0"/>
      <w:divBdr>
        <w:top w:val="none" w:sz="0" w:space="0" w:color="auto"/>
        <w:left w:val="none" w:sz="0" w:space="0" w:color="auto"/>
        <w:bottom w:val="none" w:sz="0" w:space="0" w:color="auto"/>
        <w:right w:val="none" w:sz="0" w:space="0" w:color="auto"/>
      </w:divBdr>
    </w:div>
    <w:div w:id="20563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9846-D350-4638-B428-C5696B3B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3939</Words>
  <Characters>18671</Characters>
  <Application>Microsoft Office Word</Application>
  <DocSecurity>0</DocSecurity>
  <Lines>316</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puech</dc:creator>
  <cp:keywords/>
  <dc:description/>
  <cp:lastModifiedBy>Linda Laine</cp:lastModifiedBy>
  <cp:revision>2</cp:revision>
  <cp:lastPrinted>2021-01-05T15:58:00Z</cp:lastPrinted>
  <dcterms:created xsi:type="dcterms:W3CDTF">2021-04-12T08:49:00Z</dcterms:created>
  <dcterms:modified xsi:type="dcterms:W3CDTF">2021-04-12T08:49:00Z</dcterms:modified>
</cp:coreProperties>
</file>